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1E" w:rsidRPr="0051563B" w:rsidRDefault="00852C1E" w:rsidP="00852C1E">
      <w:pPr>
        <w:pStyle w:val="Header"/>
        <w:tabs>
          <w:tab w:val="clear" w:pos="4536"/>
          <w:tab w:val="left" w:pos="1910"/>
        </w:tabs>
        <w:ind w:left="1800" w:hanging="1800"/>
        <w:jc w:val="both"/>
        <w:rPr>
          <w:rFonts w:eastAsiaTheme="minorEastAsia"/>
          <w:sz w:val="22"/>
          <w:szCs w:val="22"/>
          <w:lang w:val="en-GB" w:eastAsia="zh-CN"/>
        </w:rPr>
      </w:pPr>
      <w:r w:rsidRPr="00B46FE2">
        <w:rPr>
          <w:sz w:val="22"/>
          <w:szCs w:val="22"/>
          <w:lang w:val="en-GB"/>
        </w:rPr>
        <w:t>3GPP TSG-RAN WG2 Meeting #10</w:t>
      </w:r>
      <w:r w:rsidR="004A430B">
        <w:rPr>
          <w:sz w:val="22"/>
          <w:szCs w:val="22"/>
          <w:lang w:val="en-GB"/>
        </w:rPr>
        <w:t xml:space="preserve">8     </w:t>
      </w:r>
      <w:r w:rsidRPr="0056328B">
        <w:rPr>
          <w:rFonts w:hint="eastAsia"/>
          <w:sz w:val="22"/>
          <w:szCs w:val="22"/>
          <w:lang w:val="en-GB"/>
        </w:rPr>
        <w:t xml:space="preserve">                                                   </w:t>
      </w:r>
      <w:r w:rsidR="00CD661C" w:rsidRPr="00CD661C">
        <w:rPr>
          <w:sz w:val="22"/>
          <w:szCs w:val="22"/>
          <w:lang w:val="en-GB"/>
        </w:rPr>
        <w:t>R2-19</w:t>
      </w:r>
      <w:r w:rsidR="009D6A9D">
        <w:rPr>
          <w:sz w:val="22"/>
          <w:szCs w:val="22"/>
          <w:lang w:val="en-GB"/>
        </w:rPr>
        <w:t>1</w:t>
      </w:r>
      <w:r w:rsidR="002C08E0">
        <w:rPr>
          <w:sz w:val="22"/>
          <w:szCs w:val="22"/>
          <w:lang w:val="en-GB"/>
        </w:rPr>
        <w:t>4411</w:t>
      </w:r>
    </w:p>
    <w:p w:rsidR="00852C1E" w:rsidRPr="00B46FE2" w:rsidRDefault="004A430B" w:rsidP="00852C1E">
      <w:pPr>
        <w:pStyle w:val="Header"/>
        <w:tabs>
          <w:tab w:val="clear" w:pos="4536"/>
          <w:tab w:val="left" w:pos="1910"/>
        </w:tabs>
        <w:ind w:left="1800" w:hanging="1800"/>
        <w:jc w:val="both"/>
        <w:rPr>
          <w:sz w:val="22"/>
          <w:szCs w:val="22"/>
          <w:lang w:val="en-GB"/>
        </w:rPr>
      </w:pPr>
      <w:r>
        <w:rPr>
          <w:sz w:val="22"/>
          <w:szCs w:val="22"/>
          <w:lang w:val="en-GB"/>
        </w:rPr>
        <w:t>Reno</w:t>
      </w:r>
      <w:r w:rsidR="009D6A9D">
        <w:rPr>
          <w:sz w:val="22"/>
          <w:szCs w:val="22"/>
          <w:lang w:val="en-GB"/>
        </w:rPr>
        <w:t xml:space="preserve">, </w:t>
      </w:r>
      <w:r>
        <w:rPr>
          <w:sz w:val="22"/>
          <w:szCs w:val="22"/>
          <w:lang w:val="en-GB"/>
        </w:rPr>
        <w:t>USA, 18</w:t>
      </w:r>
      <w:r w:rsidR="009D6A9D">
        <w:rPr>
          <w:sz w:val="22"/>
          <w:szCs w:val="22"/>
          <w:vertAlign w:val="superscript"/>
          <w:lang w:val="en-GB"/>
        </w:rPr>
        <w:t>th</w:t>
      </w:r>
      <w:r w:rsidR="009D6A9D">
        <w:rPr>
          <w:sz w:val="22"/>
          <w:szCs w:val="22"/>
          <w:lang w:val="en-GB"/>
        </w:rPr>
        <w:t xml:space="preserve"> – </w:t>
      </w:r>
      <w:r>
        <w:rPr>
          <w:sz w:val="22"/>
          <w:szCs w:val="22"/>
          <w:lang w:val="en-GB"/>
        </w:rPr>
        <w:t>22</w:t>
      </w:r>
      <w:r>
        <w:rPr>
          <w:sz w:val="22"/>
          <w:szCs w:val="22"/>
          <w:vertAlign w:val="superscript"/>
          <w:lang w:val="en-GB"/>
        </w:rPr>
        <w:t>nd</w:t>
      </w:r>
      <w:r w:rsidR="009D6A9D">
        <w:rPr>
          <w:sz w:val="22"/>
          <w:szCs w:val="22"/>
          <w:lang w:val="en-GB"/>
        </w:rPr>
        <w:t xml:space="preserve"> </w:t>
      </w:r>
      <w:r>
        <w:rPr>
          <w:sz w:val="22"/>
          <w:szCs w:val="22"/>
          <w:lang w:val="en-GB"/>
        </w:rPr>
        <w:t>Nov</w:t>
      </w:r>
      <w:r w:rsidR="009D6A9D">
        <w:rPr>
          <w:sz w:val="22"/>
          <w:szCs w:val="22"/>
          <w:lang w:val="en-GB"/>
        </w:rPr>
        <w:t>., 2019</w:t>
      </w:r>
    </w:p>
    <w:p w:rsidR="00E4121A" w:rsidRDefault="00E4121A" w:rsidP="0046427E">
      <w:pPr>
        <w:pStyle w:val="Header"/>
        <w:rPr>
          <w:rFonts w:eastAsiaTheme="minorEastAsia"/>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CATT</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A430B">
        <w:rPr>
          <w:rFonts w:cs="Arial"/>
          <w:sz w:val="22"/>
          <w:szCs w:val="22"/>
        </w:rPr>
        <w:t xml:space="preserve">Intra-UE prioritization framework </w:t>
      </w:r>
      <w:r w:rsidR="00755750">
        <w:rPr>
          <w:rFonts w:cs="Arial"/>
          <w:sz w:val="22"/>
          <w:szCs w:val="22"/>
        </w:rPr>
        <w:t>considering</w:t>
      </w:r>
      <w:r w:rsidR="004A430B">
        <w:rPr>
          <w:rFonts w:cs="Arial"/>
          <w:sz w:val="22"/>
          <w:szCs w:val="22"/>
        </w:rPr>
        <w:t xml:space="preserve"> RAN1/RAN2 agreements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05815">
        <w:rPr>
          <w:rFonts w:eastAsia="SimSun" w:cs="Arial"/>
          <w:sz w:val="22"/>
          <w:szCs w:val="22"/>
          <w:lang w:eastAsia="zh-CN"/>
        </w:rPr>
        <w:t>6</w:t>
      </w:r>
      <w:r w:rsidR="00755750">
        <w:rPr>
          <w:rFonts w:eastAsia="SimSun" w:cs="Arial" w:hint="eastAsia"/>
          <w:sz w:val="22"/>
          <w:szCs w:val="22"/>
          <w:lang w:eastAsia="zh-CN"/>
        </w:rPr>
        <w:t>.7.</w:t>
      </w:r>
      <w:r w:rsidR="00755750">
        <w:rPr>
          <w:rFonts w:eastAsia="SimSun" w:cs="Arial"/>
          <w:sz w:val="22"/>
          <w:szCs w:val="22"/>
          <w:lang w:eastAsia="zh-CN"/>
        </w:rPr>
        <w:t>3</w:t>
      </w:r>
      <w:r w:rsidR="002C08E0">
        <w:rPr>
          <w:rFonts w:eastAsia="SimSun" w:cs="Arial"/>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r w:rsidRPr="00D62F40">
        <w:rPr>
          <w:szCs w:val="28"/>
        </w:rPr>
        <w:t>Introduction</w:t>
      </w:r>
    </w:p>
    <w:p w:rsidR="003E015C" w:rsidRDefault="00012E78" w:rsidP="00884B4B">
      <w:pPr>
        <w:pStyle w:val="BodyText"/>
        <w:rPr>
          <w:rFonts w:eastAsiaTheme="minorEastAsia"/>
          <w:lang w:eastAsia="zh-CN"/>
        </w:rPr>
      </w:pPr>
      <w:r>
        <w:rPr>
          <w:rFonts w:eastAsiaTheme="minorEastAsia"/>
          <w:lang w:eastAsia="zh-CN"/>
        </w:rPr>
        <w:t xml:space="preserve">Both RAN1 and RAN2 agreed </w:t>
      </w:r>
      <w:r w:rsidR="00755750">
        <w:rPr>
          <w:rFonts w:eastAsiaTheme="minorEastAsia"/>
          <w:lang w:eastAsia="zh-CN"/>
        </w:rPr>
        <w:t>some prioritization rules to be handled at MAC and PHY layers</w:t>
      </w:r>
      <w:r w:rsidR="006D0ED2">
        <w:rPr>
          <w:rFonts w:eastAsiaTheme="minorEastAsia"/>
          <w:lang w:eastAsia="zh-CN"/>
        </w:rPr>
        <w:t xml:space="preserve"> for both PUSCH/PUSCH and PUSCH/SR overlapping cases</w:t>
      </w:r>
      <w:r w:rsidR="00755750">
        <w:rPr>
          <w:rFonts w:eastAsiaTheme="minorEastAsia"/>
          <w:lang w:eastAsia="zh-CN"/>
        </w:rPr>
        <w:t>. This contribution discusses how they can work together</w:t>
      </w:r>
      <w:r w:rsidR="00463C82">
        <w:rPr>
          <w:rFonts w:eastAsiaTheme="minorEastAsia"/>
          <w:lang w:eastAsia="zh-CN"/>
        </w:rPr>
        <w:t>, i.e. the general prioritization framework</w:t>
      </w:r>
      <w:r w:rsidR="00755750">
        <w:rPr>
          <w:rFonts w:eastAsiaTheme="minorEastAsia"/>
          <w:lang w:eastAsia="zh-CN"/>
        </w:rPr>
        <w:t>.</w:t>
      </w:r>
    </w:p>
    <w:p w:rsidR="00E3725B" w:rsidRDefault="00E3725B" w:rsidP="00E3725B">
      <w:pPr>
        <w:pStyle w:val="Heading1"/>
        <w:jc w:val="both"/>
      </w:pPr>
      <w:r w:rsidRPr="00AA54B6">
        <w:rPr>
          <w:rFonts w:hint="eastAsia"/>
        </w:rPr>
        <w:t>Discussion</w:t>
      </w:r>
    </w:p>
    <w:p w:rsidR="006D0ED2" w:rsidRDefault="006D0ED2" w:rsidP="006D0ED2">
      <w:pPr>
        <w:pStyle w:val="BodyText"/>
        <w:rPr>
          <w:rFonts w:eastAsiaTheme="minorEastAsia"/>
          <w:lang w:eastAsia="zh-CN"/>
        </w:rPr>
      </w:pPr>
      <w:r>
        <w:rPr>
          <w:lang w:eastAsia="zh-CN"/>
        </w:rPr>
        <w:t xml:space="preserve">RAN2 </w:t>
      </w:r>
      <w:r w:rsidR="00C262FD">
        <w:rPr>
          <w:lang w:eastAsia="zh-CN"/>
        </w:rPr>
        <w:t xml:space="preserve">has been discussing </w:t>
      </w:r>
      <w:r w:rsidR="00C262FD">
        <w:rPr>
          <w:rFonts w:eastAsiaTheme="minorEastAsia"/>
          <w:lang w:eastAsia="zh-CN"/>
        </w:rPr>
        <w:t>PUSCH/PUSCH and PUSCH/SR prioritization at MAC level, based on what is visible at MAC, i.e. LCH priorities and LCP mapping restrictions, and without considering further prioritization in PHY with other UL transmissions such as UCI. The resulting agreements are as follows:</w:t>
      </w:r>
    </w:p>
    <w:p w:rsidR="006D0ED2" w:rsidRDefault="006D0ED2" w:rsidP="006D0ED2">
      <w:pPr>
        <w:pStyle w:val="BodyText"/>
        <w:spacing w:before="120"/>
        <w:rPr>
          <w:rFonts w:eastAsiaTheme="minorEastAsia"/>
          <w:lang w:eastAsia="zh-CN"/>
        </w:rPr>
      </w:pPr>
      <w:r>
        <w:rPr>
          <w:rFonts w:eastAsiaTheme="minorEastAsia"/>
          <w:lang w:eastAsia="zh-CN"/>
        </w:rPr>
        <w:t>In RAN2#107, for PUSCH/PUSCH:</w:t>
      </w:r>
    </w:p>
    <w:tbl>
      <w:tblPr>
        <w:tblStyle w:val="TableGrid"/>
        <w:tblW w:w="0" w:type="auto"/>
        <w:tblLook w:val="04A0" w:firstRow="1" w:lastRow="0" w:firstColumn="1" w:lastColumn="0" w:noHBand="0" w:noVBand="1"/>
      </w:tblPr>
      <w:tblGrid>
        <w:gridCol w:w="8522"/>
      </w:tblGrid>
      <w:tr w:rsidR="006D0ED2" w:rsidTr="00720E77">
        <w:tc>
          <w:tcPr>
            <w:tcW w:w="8522" w:type="dxa"/>
          </w:tcPr>
          <w:p w:rsidR="006D0ED2" w:rsidRDefault="006D0ED2" w:rsidP="00BC52D3">
            <w:pPr>
              <w:pStyle w:val="Agreement"/>
              <w:ind w:left="360"/>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 xml:space="preserve">solution for CG </w:t>
            </w:r>
            <w:proofErr w:type="spellStart"/>
            <w:r w:rsidRPr="001A0628">
              <w:rPr>
                <w:rFonts w:hint="eastAsia"/>
                <w:lang w:eastAsia="ja-JP"/>
              </w:rPr>
              <w:t>vs</w:t>
            </w:r>
            <w:proofErr w:type="spellEnd"/>
            <w:r w:rsidRPr="001A0628">
              <w:rPr>
                <w:rFonts w:hint="eastAsia"/>
                <w:lang w:eastAsia="ja-JP"/>
              </w:rPr>
              <w:t xml:space="preserve"> CG conflict and CG </w:t>
            </w:r>
            <w:proofErr w:type="spellStart"/>
            <w:r w:rsidRPr="001A0628">
              <w:rPr>
                <w:rFonts w:hint="eastAsia"/>
                <w:lang w:eastAsia="ja-JP"/>
              </w:rPr>
              <w:t>vs</w:t>
            </w:r>
            <w:proofErr w:type="spellEnd"/>
            <w:r w:rsidRPr="001A0628">
              <w:rPr>
                <w:rFonts w:hint="eastAsia"/>
                <w:lang w:eastAsia="ja-JP"/>
              </w:rPr>
              <w:t xml:space="preserve"> DG conflict</w:t>
            </w:r>
          </w:p>
          <w:p w:rsidR="006D0ED2" w:rsidRDefault="006D0ED2" w:rsidP="00BC52D3">
            <w:pPr>
              <w:pStyle w:val="Agreement"/>
              <w:ind w:left="360"/>
              <w:rPr>
                <w:lang w:eastAsia="ja-JP"/>
              </w:rPr>
            </w:pPr>
            <w:r w:rsidRPr="003F741B">
              <w:rPr>
                <w:lang w:eastAsia="ja-JP"/>
              </w:rPr>
              <w:t>Extend LCP restrictions by allowing restrictive mapping between an LCH and certain CG configurations.</w:t>
            </w:r>
          </w:p>
          <w:p w:rsidR="006D0ED2" w:rsidRPr="00005427" w:rsidRDefault="006D0ED2" w:rsidP="00BC52D3">
            <w:pPr>
              <w:pStyle w:val="Agreement"/>
              <w:ind w:left="360"/>
              <w:rPr>
                <w:lang w:eastAsia="ja-JP"/>
              </w:rPr>
            </w:pPr>
            <w:r>
              <w:rPr>
                <w:lang w:eastAsia="ja-JP"/>
              </w:rPr>
              <w:t xml:space="preserve">LCP restriction enhancements for DG to take into account reliability is needed, details FFS. </w:t>
            </w:r>
          </w:p>
          <w:p w:rsidR="006D0ED2" w:rsidRDefault="006D0ED2" w:rsidP="00BC52D3">
            <w:pPr>
              <w:pStyle w:val="Agreement"/>
              <w:ind w:left="360"/>
              <w:rPr>
                <w:lang w:eastAsia="ja-JP"/>
              </w:rPr>
            </w:pPr>
            <w:r w:rsidRPr="005465F7">
              <w:rPr>
                <w:rFonts w:hint="eastAsia"/>
                <w:lang w:eastAsia="ja-JP"/>
              </w:rPr>
              <w:t>no need to define UE processing time in MAC</w:t>
            </w:r>
          </w:p>
          <w:p w:rsidR="006D0ED2" w:rsidRPr="007C2103" w:rsidRDefault="006D0ED2" w:rsidP="00BC52D3">
            <w:pPr>
              <w:pStyle w:val="Agreement"/>
              <w:ind w:left="360"/>
              <w:rPr>
                <w:rFonts w:eastAsia="Yu Mincho"/>
                <w:lang w:eastAsia="ja-JP"/>
              </w:rPr>
            </w:pPr>
            <w:r w:rsidRPr="0069034A">
              <w:rPr>
                <w:lang w:eastAsia="ja-JP"/>
              </w:rPr>
              <w:t>The same UE prioritization behaviour should be applied for resource conflicts between new transmissions or a new transmission and a retransmission.</w:t>
            </w:r>
          </w:p>
          <w:p w:rsidR="006D0ED2" w:rsidRDefault="006D0ED2" w:rsidP="00BC52D3">
            <w:pPr>
              <w:pStyle w:val="Agreement"/>
              <w:ind w:left="360"/>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w:t>
            </w:r>
            <w:proofErr w:type="spellStart"/>
            <w:r w:rsidRPr="0069034A">
              <w:rPr>
                <w:lang w:eastAsia="ja-JP"/>
              </w:rPr>
              <w:t>vs</w:t>
            </w:r>
            <w:proofErr w:type="spellEnd"/>
            <w:r w:rsidRPr="0069034A">
              <w:rPr>
                <w:lang w:eastAsia="ja-JP"/>
              </w:rPr>
              <w:t xml:space="preserve"> SR conflict</w:t>
            </w:r>
            <w:r>
              <w:rPr>
                <w:lang w:eastAsia="ja-JP"/>
              </w:rPr>
              <w:t>.</w:t>
            </w:r>
          </w:p>
          <w:p w:rsidR="006D0ED2" w:rsidRDefault="006D0ED2" w:rsidP="00BC52D3">
            <w:pPr>
              <w:pStyle w:val="Agreement"/>
              <w:ind w:left="360"/>
              <w:rPr>
                <w:lang w:eastAsia="ja-JP"/>
              </w:rPr>
            </w:pPr>
            <w:r>
              <w:rPr>
                <w:lang w:eastAsia="ja-JP"/>
              </w:rPr>
              <w:t xml:space="preserve">The </w:t>
            </w:r>
            <w:proofErr w:type="gramStart"/>
            <w:r>
              <w:rPr>
                <w:lang w:eastAsia="ja-JP"/>
              </w:rPr>
              <w:t>case of</w:t>
            </w:r>
            <w:r w:rsidRPr="00FB6E9E">
              <w:rPr>
                <w:lang w:eastAsia="ja-JP"/>
              </w:rPr>
              <w:t xml:space="preserve"> </w:t>
            </w:r>
            <w:r w:rsidRPr="00FB6E9E">
              <w:rPr>
                <w:rFonts w:hint="eastAsia"/>
                <w:lang w:eastAsia="ja-JP"/>
              </w:rPr>
              <w:t>highest priorities of two conflicting grants are</w:t>
            </w:r>
            <w:proofErr w:type="gramEnd"/>
            <w:r w:rsidRPr="00FB6E9E">
              <w:rPr>
                <w:rFonts w:hint="eastAsia"/>
                <w:lang w:eastAsia="ja-JP"/>
              </w:rPr>
              <w:t xml:space="preserve"> equal</w:t>
            </w:r>
            <w:r>
              <w:rPr>
                <w:lang w:eastAsia="ja-JP"/>
              </w:rPr>
              <w:t xml:space="preserve"> is handled according to the following: for CG DG conflict, DG is prioritized, other cases FFS</w:t>
            </w:r>
            <w:r>
              <w:rPr>
                <w:rFonts w:hint="eastAsia"/>
                <w:lang w:eastAsia="ja-JP"/>
              </w:rPr>
              <w:t xml:space="preserve"> to what extent to specify.</w:t>
            </w:r>
          </w:p>
          <w:p w:rsidR="006D0ED2" w:rsidRPr="006E626E" w:rsidRDefault="006D0ED2" w:rsidP="00BC52D3">
            <w:pPr>
              <w:pStyle w:val="Agreement"/>
              <w:spacing w:after="240"/>
              <w:ind w:left="360"/>
            </w:pPr>
            <w:r w:rsidRPr="00224242">
              <w:t>For The case when no PDU has been generated at all yet, and there is two grants where one will be de-prioritized (and there is data available for both grants).  One PDU is generated</w:t>
            </w:r>
          </w:p>
        </w:tc>
      </w:tr>
    </w:tbl>
    <w:p w:rsidR="006D0ED2" w:rsidRDefault="006D0ED2" w:rsidP="006D0ED2">
      <w:pPr>
        <w:pStyle w:val="BodyText"/>
        <w:rPr>
          <w:lang w:eastAsia="zh-CN"/>
        </w:rPr>
      </w:pPr>
      <w:r>
        <w:rPr>
          <w:lang w:eastAsia="zh-CN"/>
        </w:rPr>
        <w:t xml:space="preserve"> </w:t>
      </w:r>
    </w:p>
    <w:p w:rsidR="006D0ED2" w:rsidRDefault="006D0ED2" w:rsidP="006D0ED2">
      <w:pPr>
        <w:pStyle w:val="BodyText"/>
        <w:spacing w:before="120"/>
        <w:rPr>
          <w:rFonts w:eastAsiaTheme="minorEastAsia"/>
          <w:lang w:eastAsia="zh-CN"/>
        </w:rPr>
      </w:pPr>
      <w:r>
        <w:rPr>
          <w:rFonts w:eastAsiaTheme="minorEastAsia"/>
          <w:lang w:eastAsia="zh-CN"/>
        </w:rPr>
        <w:t>In RAN2#107, for PUSCH/SR:</w:t>
      </w:r>
    </w:p>
    <w:tbl>
      <w:tblPr>
        <w:tblStyle w:val="TableGrid"/>
        <w:tblW w:w="0" w:type="auto"/>
        <w:tblLook w:val="04A0" w:firstRow="1" w:lastRow="0" w:firstColumn="1" w:lastColumn="0" w:noHBand="0" w:noVBand="1"/>
      </w:tblPr>
      <w:tblGrid>
        <w:gridCol w:w="8522"/>
      </w:tblGrid>
      <w:tr w:rsidR="006D0ED2" w:rsidTr="00720E77">
        <w:tc>
          <w:tcPr>
            <w:tcW w:w="8522" w:type="dxa"/>
          </w:tcPr>
          <w:p w:rsidR="00BC52D3" w:rsidRDefault="00BC52D3" w:rsidP="00BC52D3">
            <w:pPr>
              <w:pStyle w:val="Agreement"/>
              <w:ind w:left="360"/>
            </w:pPr>
            <w:r w:rsidRPr="007A68D3">
              <w:t>If PUCCH resource for an SR’s transmission occasion overlaps a UL-SCH resource, SR’s transmission is allowed based on a comparison of priority of the LCH that triggered the SR and a priority value for the UL-SCH resource</w:t>
            </w:r>
            <w:r>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rsidR="00BC52D3" w:rsidRDefault="00BC52D3" w:rsidP="00BC52D3">
            <w:pPr>
              <w:pStyle w:val="Agreement"/>
              <w:ind w:left="360"/>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rsidR="006D0ED2" w:rsidRPr="00755585" w:rsidRDefault="00BC52D3" w:rsidP="00BC52D3">
            <w:pPr>
              <w:pStyle w:val="Agreement"/>
              <w:ind w:left="360"/>
            </w:pPr>
            <w:r>
              <w:t xml:space="preserve">When a PUSCH transmission is deprioritized, desired </w:t>
            </w:r>
            <w:r w:rsidRPr="00BA4DE9">
              <w:t xml:space="preserve">PHY behaviour </w:t>
            </w:r>
            <w:r>
              <w:t xml:space="preserve">is for </w:t>
            </w:r>
            <w:r w:rsidRPr="00BA4DE9">
              <w:t xml:space="preserve">RAN1 to </w:t>
            </w:r>
            <w:r w:rsidRPr="00BA4DE9">
              <w:lastRenderedPageBreak/>
              <w:t>decide</w:t>
            </w:r>
          </w:p>
        </w:tc>
      </w:tr>
    </w:tbl>
    <w:p w:rsidR="00304AE6" w:rsidRDefault="00304AE6" w:rsidP="00C262FD">
      <w:pPr>
        <w:pStyle w:val="BodyText"/>
        <w:spacing w:before="240"/>
        <w:rPr>
          <w:rFonts w:eastAsiaTheme="minorEastAsia"/>
          <w:lang w:eastAsia="zh-CN"/>
        </w:rPr>
      </w:pPr>
      <w:r>
        <w:rPr>
          <w:rFonts w:eastAsiaTheme="minorEastAsia"/>
          <w:lang w:eastAsia="zh-CN"/>
        </w:rPr>
        <w:lastRenderedPageBreak/>
        <w:t>In RAN2#107bis:</w:t>
      </w:r>
    </w:p>
    <w:tbl>
      <w:tblPr>
        <w:tblStyle w:val="TableGrid"/>
        <w:tblW w:w="0" w:type="auto"/>
        <w:tblLook w:val="04A0" w:firstRow="1" w:lastRow="0" w:firstColumn="1" w:lastColumn="0" w:noHBand="0" w:noVBand="1"/>
      </w:tblPr>
      <w:tblGrid>
        <w:gridCol w:w="8522"/>
      </w:tblGrid>
      <w:tr w:rsidR="00304AE6" w:rsidTr="00304AE6">
        <w:tc>
          <w:tcPr>
            <w:tcW w:w="8522" w:type="dxa"/>
          </w:tcPr>
          <w:p w:rsidR="00304AE6" w:rsidRPr="00304AE6" w:rsidRDefault="00304AE6" w:rsidP="00304AE6">
            <w:pPr>
              <w:pStyle w:val="Agreement"/>
              <w:tabs>
                <w:tab w:val="clear" w:pos="1619"/>
                <w:tab w:val="num" w:pos="1980"/>
              </w:tabs>
              <w:ind w:left="360"/>
            </w:pPr>
            <w:r>
              <w:t>R2 think it would be useful to i</w:t>
            </w:r>
            <w:r w:rsidRPr="00601AA5">
              <w:t xml:space="preserve">ntroduce </w:t>
            </w:r>
            <w:r>
              <w:t xml:space="preserve">a </w:t>
            </w:r>
            <w:r w:rsidRPr="00601AA5">
              <w:t>new LCP restriction in the following way:</w:t>
            </w:r>
            <w:r>
              <w:t xml:space="preserve"> The </w:t>
            </w:r>
            <w:r w:rsidRPr="00601AA5">
              <w:t>DCI</w:t>
            </w:r>
            <w:r>
              <w:t xml:space="preserve"> that is</w:t>
            </w:r>
            <w:r w:rsidRPr="00601AA5">
              <w:t xml:space="preserve"> scheduling PUSCH may include a </w:t>
            </w:r>
            <w:r>
              <w:t xml:space="preserve">specific </w:t>
            </w:r>
            <w:r w:rsidRPr="00601AA5">
              <w:t>indication</w:t>
            </w:r>
            <w:r>
              <w:t xml:space="preserve">. </w:t>
            </w:r>
            <w:r w:rsidRPr="00601AA5">
              <w:t xml:space="preserve">LCH configuration in RRC contains information on whether the LCH can utilize grant with </w:t>
            </w:r>
            <w:r>
              <w:t>this</w:t>
            </w:r>
            <w:r w:rsidRPr="00601AA5">
              <w:t xml:space="preserve"> indication or not</w:t>
            </w:r>
            <w:r>
              <w:t>. R2 intends that this mechanism can be used to differentiate grants for traffic that requires high reliability.</w:t>
            </w:r>
          </w:p>
        </w:tc>
      </w:tr>
    </w:tbl>
    <w:p w:rsidR="006D0ED2" w:rsidRDefault="006D0ED2" w:rsidP="006D0ED2">
      <w:pPr>
        <w:pStyle w:val="BodyText"/>
        <w:rPr>
          <w:lang w:eastAsia="zh-CN"/>
        </w:rPr>
      </w:pPr>
    </w:p>
    <w:p w:rsidR="00B735FB" w:rsidRDefault="00C262FD" w:rsidP="006D0ED2">
      <w:pPr>
        <w:pStyle w:val="BodyText"/>
        <w:rPr>
          <w:lang w:eastAsia="zh-CN"/>
        </w:rPr>
      </w:pPr>
      <w:r>
        <w:rPr>
          <w:lang w:eastAsia="zh-CN"/>
        </w:rPr>
        <w:t>On their side, RAN1 ha</w:t>
      </w:r>
      <w:r w:rsidR="00A614FF">
        <w:rPr>
          <w:lang w:eastAsia="zh-CN"/>
        </w:rPr>
        <w:t>ve</w:t>
      </w:r>
      <w:r>
        <w:rPr>
          <w:lang w:eastAsia="zh-CN"/>
        </w:rPr>
        <w:t xml:space="preserve"> also been discussing prioritization of overlapping UL transmissions with primary focus on PUSCH and SR overlapping with other UCI, e.g. HARQ-ACK, resulting in the following agreements (</w:t>
      </w:r>
      <w:r w:rsidR="00B735FB">
        <w:rPr>
          <w:lang w:eastAsia="zh-CN"/>
        </w:rPr>
        <w:t>RAN1#98bis</w:t>
      </w:r>
      <w:r>
        <w:rPr>
          <w:lang w:eastAsia="zh-CN"/>
        </w:rPr>
        <w:t>)</w:t>
      </w:r>
      <w:r w:rsidR="00B735FB">
        <w:rPr>
          <w:lang w:eastAsia="zh-CN"/>
        </w:rPr>
        <w:t>:</w:t>
      </w:r>
    </w:p>
    <w:tbl>
      <w:tblPr>
        <w:tblStyle w:val="TableGrid"/>
        <w:tblW w:w="0" w:type="auto"/>
        <w:tblLook w:val="04A0" w:firstRow="1" w:lastRow="0" w:firstColumn="1" w:lastColumn="0" w:noHBand="0" w:noVBand="1"/>
      </w:tblPr>
      <w:tblGrid>
        <w:gridCol w:w="8522"/>
      </w:tblGrid>
      <w:tr w:rsidR="00B735FB" w:rsidTr="00B735FB">
        <w:tc>
          <w:tcPr>
            <w:tcW w:w="8522" w:type="dxa"/>
          </w:tcPr>
          <w:p w:rsidR="00B735FB" w:rsidRPr="00624001" w:rsidRDefault="00B735FB" w:rsidP="00B735FB">
            <w:pPr>
              <w:numPr>
                <w:ilvl w:val="0"/>
                <w:numId w:val="35"/>
              </w:numPr>
              <w:jc w:val="both"/>
              <w:rPr>
                <w:rFonts w:eastAsia="SimSun"/>
                <w:szCs w:val="20"/>
                <w:lang w:eastAsia="zh-CN"/>
              </w:rPr>
            </w:pPr>
            <w:r w:rsidRPr="00624001">
              <w:rPr>
                <w:szCs w:val="20"/>
                <w:lang w:eastAsia="zh-CN"/>
              </w:rPr>
              <w:t>Support t</w:t>
            </w:r>
            <w:r w:rsidRPr="00624001">
              <w:rPr>
                <w:rFonts w:eastAsia="SimSun" w:hint="eastAsia"/>
                <w:szCs w:val="20"/>
                <w:lang w:eastAsia="zh-CN"/>
              </w:rPr>
              <w:t>wo-level</w:t>
            </w:r>
            <w:r w:rsidRPr="00624001">
              <w:rPr>
                <w:szCs w:val="20"/>
                <w:lang w:eastAsia="zh-CN"/>
              </w:rPr>
              <w:t xml:space="preserve"> SR priority (high or low) intended for two different service types known at PHY layer</w:t>
            </w:r>
            <w:r w:rsidRPr="00624001">
              <w:rPr>
                <w:rFonts w:eastAsia="SimSun" w:hint="eastAsia"/>
                <w:szCs w:val="20"/>
                <w:lang w:eastAsia="zh-CN"/>
              </w:rPr>
              <w:t xml:space="preserve"> in R16</w:t>
            </w:r>
            <w:r w:rsidRPr="00624001">
              <w:rPr>
                <w:szCs w:val="20"/>
                <w:lang w:eastAsia="zh-CN"/>
              </w:rPr>
              <w:t>.</w:t>
            </w:r>
          </w:p>
          <w:p w:rsidR="00B735FB" w:rsidRDefault="00B735FB" w:rsidP="00B735FB">
            <w:pPr>
              <w:numPr>
                <w:ilvl w:val="1"/>
                <w:numId w:val="35"/>
              </w:numPr>
              <w:jc w:val="both"/>
              <w:rPr>
                <w:rFonts w:eastAsia="SimSun"/>
                <w:szCs w:val="20"/>
                <w:lang w:eastAsia="zh-CN"/>
              </w:rPr>
            </w:pPr>
            <w:r w:rsidRPr="00624001">
              <w:rPr>
                <w:rFonts w:eastAsia="SimSun" w:hint="eastAsia"/>
                <w:szCs w:val="20"/>
                <w:lang w:eastAsia="zh-CN"/>
              </w:rPr>
              <w:t>The PHY-lay</w:t>
            </w:r>
            <w:r>
              <w:rPr>
                <w:rFonts w:eastAsia="SimSun" w:hint="eastAsia"/>
                <w:szCs w:val="20"/>
                <w:lang w:eastAsia="zh-CN"/>
              </w:rPr>
              <w:t>er SR priority is determi</w:t>
            </w:r>
            <w:r w:rsidRPr="00624001">
              <w:rPr>
                <w:rFonts w:eastAsia="SimSun" w:hint="eastAsia"/>
                <w:szCs w:val="20"/>
                <w:lang w:eastAsia="zh-CN"/>
              </w:rPr>
              <w:t>ned by an explicit indication</w:t>
            </w:r>
            <w:r w:rsidRPr="00624001">
              <w:rPr>
                <w:rFonts w:eastAsia="SimSun"/>
                <w:szCs w:val="20"/>
                <w:lang w:eastAsia="zh-CN"/>
              </w:rPr>
              <w:t xml:space="preserve"> (as a new RRC parameter)</w:t>
            </w:r>
            <w:r w:rsidRPr="00624001">
              <w:rPr>
                <w:rFonts w:eastAsia="SimSun" w:hint="eastAsia"/>
                <w:szCs w:val="20"/>
                <w:lang w:eastAsia="zh-CN"/>
              </w:rPr>
              <w:t xml:space="preserve"> </w:t>
            </w:r>
            <w:r w:rsidRPr="00624001">
              <w:rPr>
                <w:rFonts w:eastAsia="SimSun"/>
                <w:szCs w:val="20"/>
                <w:lang w:eastAsia="zh-CN"/>
              </w:rPr>
              <w:t>for each</w:t>
            </w:r>
            <w:r w:rsidRPr="00624001">
              <w:rPr>
                <w:rFonts w:eastAsia="SimSun" w:hint="eastAsia"/>
                <w:szCs w:val="20"/>
                <w:lang w:eastAsia="zh-CN"/>
              </w:rPr>
              <w:t xml:space="preserve"> SR </w:t>
            </w:r>
            <w:r w:rsidRPr="00624001">
              <w:rPr>
                <w:rFonts w:eastAsia="SimSun"/>
                <w:szCs w:val="20"/>
                <w:lang w:eastAsia="zh-CN"/>
              </w:rPr>
              <w:t xml:space="preserve">resource </w:t>
            </w:r>
            <w:r w:rsidRPr="00624001">
              <w:rPr>
                <w:rFonts w:eastAsia="SimSun" w:hint="eastAsia"/>
                <w:szCs w:val="20"/>
                <w:lang w:eastAsia="zh-CN"/>
              </w:rPr>
              <w:t>configuration.</w:t>
            </w:r>
          </w:p>
          <w:p w:rsidR="00B735FB" w:rsidRPr="009770E3" w:rsidRDefault="00B735FB" w:rsidP="00B735FB">
            <w:pPr>
              <w:numPr>
                <w:ilvl w:val="0"/>
                <w:numId w:val="36"/>
              </w:numPr>
              <w:spacing w:before="120"/>
              <w:rPr>
                <w:szCs w:val="20"/>
              </w:rPr>
            </w:pPr>
            <w:r w:rsidRPr="009770E3">
              <w:rPr>
                <w:rFonts w:hint="eastAsia"/>
                <w:szCs w:val="20"/>
              </w:rPr>
              <w:t>Support 2-level priority of HARQ-ACK for dynamically-scheduled PDSCH and SPS PDSCH</w:t>
            </w:r>
            <w:r w:rsidRPr="009770E3">
              <w:rPr>
                <w:szCs w:val="20"/>
              </w:rPr>
              <w:t xml:space="preserve"> (&amp; ACK for SPS PDSCH release)</w:t>
            </w:r>
            <w:r w:rsidRPr="009770E3">
              <w:rPr>
                <w:rFonts w:hint="eastAsia"/>
                <w:szCs w:val="20"/>
              </w:rPr>
              <w:t xml:space="preserve"> in R16. </w:t>
            </w:r>
          </w:p>
          <w:p w:rsidR="00B735FB" w:rsidRPr="009770E3" w:rsidRDefault="00B735FB" w:rsidP="00B735FB">
            <w:pPr>
              <w:numPr>
                <w:ilvl w:val="1"/>
                <w:numId w:val="36"/>
              </w:numPr>
              <w:rPr>
                <w:szCs w:val="20"/>
              </w:rPr>
            </w:pPr>
            <w:r w:rsidRPr="009770E3">
              <w:rPr>
                <w:rFonts w:hint="eastAsia"/>
                <w:szCs w:val="20"/>
              </w:rPr>
              <w:t>Note: This does not preclude possibility of extending it in future releases.</w:t>
            </w:r>
          </w:p>
          <w:p w:rsidR="00B735FB" w:rsidRPr="009770E3" w:rsidRDefault="00B735FB" w:rsidP="00B735FB">
            <w:pPr>
              <w:numPr>
                <w:ilvl w:val="0"/>
                <w:numId w:val="36"/>
              </w:numPr>
              <w:rPr>
                <w:szCs w:val="20"/>
              </w:rPr>
            </w:pPr>
            <w:r w:rsidRPr="009770E3">
              <w:rPr>
                <w:szCs w:val="20"/>
              </w:rPr>
              <w:t>A</w:t>
            </w:r>
            <w:r w:rsidRPr="009770E3">
              <w:rPr>
                <w:rFonts w:hint="eastAsia"/>
                <w:szCs w:val="20"/>
              </w:rPr>
              <w:t>n explicit indication</w:t>
            </w:r>
            <w:r w:rsidRPr="009770E3">
              <w:rPr>
                <w:szCs w:val="20"/>
              </w:rPr>
              <w:t xml:space="preserve"> (as a new RRC parameter)</w:t>
            </w:r>
            <w:r w:rsidRPr="009770E3">
              <w:rPr>
                <w:rFonts w:hint="eastAsia"/>
                <w:szCs w:val="20"/>
              </w:rPr>
              <w:t xml:space="preserve"> in </w:t>
            </w:r>
            <w:r w:rsidRPr="009770E3">
              <w:rPr>
                <w:szCs w:val="20"/>
              </w:rPr>
              <w:t xml:space="preserve">each </w:t>
            </w:r>
            <w:r w:rsidRPr="009770E3">
              <w:rPr>
                <w:rFonts w:hint="eastAsia"/>
                <w:szCs w:val="20"/>
              </w:rPr>
              <w:t>SPS PDSCH configuration</w:t>
            </w:r>
            <w:r w:rsidRPr="009770E3">
              <w:rPr>
                <w:szCs w:val="20"/>
              </w:rPr>
              <w:t xml:space="preserve"> provides mapping to corresponding </w:t>
            </w:r>
            <w:r w:rsidRPr="009770E3">
              <w:rPr>
                <w:color w:val="000000"/>
                <w:szCs w:val="20"/>
                <w:shd w:val="clear" w:color="auto" w:fill="FFFFFF"/>
              </w:rPr>
              <w:t>HARQ-ACK codebook</w:t>
            </w:r>
            <w:r w:rsidRPr="009770E3">
              <w:rPr>
                <w:rFonts w:hint="eastAsia"/>
                <w:szCs w:val="20"/>
              </w:rPr>
              <w:t xml:space="preserve"> for SPS PDSCH</w:t>
            </w:r>
            <w:r w:rsidRPr="009770E3">
              <w:rPr>
                <w:szCs w:val="20"/>
              </w:rPr>
              <w:t xml:space="preserve"> and ACK for SPS PDSCH release</w:t>
            </w:r>
          </w:p>
          <w:p w:rsidR="00B735FB" w:rsidRPr="009770E3" w:rsidRDefault="00B735FB" w:rsidP="00B735FB">
            <w:pPr>
              <w:numPr>
                <w:ilvl w:val="1"/>
                <w:numId w:val="36"/>
              </w:numPr>
              <w:rPr>
                <w:szCs w:val="20"/>
              </w:rPr>
            </w:pPr>
            <w:r w:rsidRPr="009770E3">
              <w:rPr>
                <w:szCs w:val="20"/>
              </w:rPr>
              <w:t xml:space="preserve">FFS whether/how or not to further indicate a mapping to corresponding </w:t>
            </w:r>
            <w:r w:rsidRPr="009770E3">
              <w:rPr>
                <w:color w:val="000000"/>
                <w:szCs w:val="20"/>
                <w:shd w:val="clear" w:color="auto" w:fill="FFFFFF"/>
              </w:rPr>
              <w:t>HARQ-ACK codebook</w:t>
            </w:r>
            <w:r w:rsidRPr="009770E3">
              <w:rPr>
                <w:szCs w:val="20"/>
              </w:rPr>
              <w:t xml:space="preserve"> by DL SPS activation (FFS to complement or overwrite) the RRC configured indication and if so, the applicable DCI formats</w:t>
            </w:r>
          </w:p>
          <w:p w:rsidR="00B735FB" w:rsidRDefault="00B735FB" w:rsidP="00B735FB">
            <w:pPr>
              <w:spacing w:before="120"/>
              <w:jc w:val="both"/>
              <w:rPr>
                <w:rFonts w:eastAsia="SimSun"/>
                <w:szCs w:val="20"/>
                <w:lang w:eastAsia="zh-CN"/>
              </w:rPr>
            </w:pPr>
            <w:r w:rsidRPr="0092495E">
              <w:rPr>
                <w:rFonts w:eastAsia="SimSun"/>
                <w:szCs w:val="20"/>
                <w:lang w:eastAsia="zh-CN"/>
              </w:rPr>
              <w:t xml:space="preserve">2-level </w:t>
            </w:r>
            <w:r w:rsidRPr="0092495E">
              <w:rPr>
                <w:rFonts w:eastAsia="SimSun" w:hint="eastAsia"/>
                <w:szCs w:val="20"/>
                <w:lang w:eastAsia="zh-CN"/>
              </w:rPr>
              <w:t xml:space="preserve">PHY priority of DG PUSCH </w:t>
            </w:r>
            <w:r w:rsidRPr="0092495E">
              <w:rPr>
                <w:rFonts w:eastAsia="SimSun"/>
                <w:szCs w:val="20"/>
                <w:lang w:eastAsia="zh-CN"/>
              </w:rPr>
              <w:t xml:space="preserve">at least </w:t>
            </w:r>
            <w:r w:rsidRPr="0092495E">
              <w:rPr>
                <w:rFonts w:eastAsia="SimSun" w:hint="eastAsia"/>
                <w:szCs w:val="20"/>
                <w:lang w:eastAsia="zh-CN"/>
              </w:rPr>
              <w:t>for PHY-layer collision handling</w:t>
            </w:r>
            <w:r w:rsidRPr="0092495E">
              <w:rPr>
                <w:rFonts w:eastAsia="SimSun" w:hint="eastAsia"/>
                <w:color w:val="FF0000"/>
                <w:szCs w:val="20"/>
                <w:lang w:eastAsia="zh-CN"/>
              </w:rPr>
              <w:t xml:space="preserve"> </w:t>
            </w:r>
            <w:r w:rsidRPr="0092495E">
              <w:rPr>
                <w:rFonts w:eastAsia="SimSun" w:hint="eastAsia"/>
                <w:szCs w:val="20"/>
                <w:lang w:eastAsia="zh-CN"/>
              </w:rPr>
              <w:t>is determined by a PHY indication/signaling.</w:t>
            </w:r>
          </w:p>
          <w:p w:rsidR="00B735FB" w:rsidRDefault="00B735FB" w:rsidP="00B735FB">
            <w:pPr>
              <w:spacing w:before="120"/>
              <w:jc w:val="both"/>
              <w:rPr>
                <w:rFonts w:eastAsia="SimSun"/>
                <w:szCs w:val="20"/>
                <w:lang w:eastAsia="zh-CN"/>
              </w:rPr>
            </w:pPr>
            <w:r w:rsidRPr="00A356E3">
              <w:rPr>
                <w:rFonts w:eastAsia="SimSun"/>
                <w:szCs w:val="20"/>
                <w:lang w:eastAsia="zh-CN"/>
              </w:rPr>
              <w:t xml:space="preserve">2-level </w:t>
            </w:r>
            <w:r w:rsidRPr="00A356E3">
              <w:rPr>
                <w:rFonts w:eastAsia="SimSun" w:hint="eastAsia"/>
                <w:szCs w:val="20"/>
                <w:lang w:eastAsia="zh-CN"/>
              </w:rPr>
              <w:t xml:space="preserve">PHY priority of CG PUSCH </w:t>
            </w:r>
            <w:r w:rsidRPr="00A356E3">
              <w:rPr>
                <w:rFonts w:eastAsia="SimSun"/>
                <w:szCs w:val="20"/>
                <w:lang w:eastAsia="zh-CN"/>
              </w:rPr>
              <w:t xml:space="preserve">at least </w:t>
            </w:r>
            <w:r w:rsidRPr="00A356E3">
              <w:rPr>
                <w:rFonts w:eastAsia="SimSun" w:hint="eastAsia"/>
                <w:szCs w:val="20"/>
                <w:lang w:eastAsia="zh-CN"/>
              </w:rPr>
              <w:t>for PHY-layer collision handling is determined by</w:t>
            </w:r>
            <w:r w:rsidRPr="00A356E3">
              <w:rPr>
                <w:rFonts w:eastAsia="SimSun"/>
                <w:szCs w:val="20"/>
                <w:lang w:eastAsia="zh-CN"/>
              </w:rPr>
              <w:t xml:space="preserve"> </w:t>
            </w:r>
            <w:r w:rsidRPr="00A356E3">
              <w:rPr>
                <w:rFonts w:eastAsia="SimSun" w:hint="eastAsia"/>
                <w:szCs w:val="20"/>
                <w:lang w:eastAsia="zh-CN"/>
              </w:rPr>
              <w:t>a</w:t>
            </w:r>
            <w:r w:rsidRPr="00A356E3">
              <w:rPr>
                <w:rFonts w:hint="eastAsia"/>
                <w:szCs w:val="20"/>
              </w:rPr>
              <w:t>n explicit indication</w:t>
            </w:r>
            <w:r w:rsidRPr="00A356E3">
              <w:rPr>
                <w:szCs w:val="20"/>
              </w:rPr>
              <w:t xml:space="preserve"> (as a new RRC parameter)</w:t>
            </w:r>
            <w:r w:rsidRPr="00A356E3">
              <w:rPr>
                <w:rFonts w:hint="eastAsia"/>
                <w:szCs w:val="20"/>
              </w:rPr>
              <w:t xml:space="preserve"> in </w:t>
            </w:r>
            <w:r w:rsidRPr="00A356E3">
              <w:rPr>
                <w:szCs w:val="20"/>
              </w:rPr>
              <w:t>each</w:t>
            </w:r>
            <w:r w:rsidRPr="00A356E3">
              <w:rPr>
                <w:rFonts w:eastAsia="SimSun" w:hint="eastAsia"/>
                <w:szCs w:val="20"/>
                <w:lang w:eastAsia="zh-CN"/>
              </w:rPr>
              <w:t xml:space="preserve"> CG</w:t>
            </w:r>
            <w:r w:rsidRPr="00A356E3">
              <w:rPr>
                <w:rFonts w:eastAsia="SimSun"/>
                <w:szCs w:val="20"/>
                <w:lang w:eastAsia="zh-CN"/>
              </w:rPr>
              <w:t xml:space="preserve"> configuration</w:t>
            </w:r>
            <w:r w:rsidRPr="00A356E3">
              <w:rPr>
                <w:rFonts w:eastAsia="SimSun" w:hint="eastAsia"/>
                <w:szCs w:val="20"/>
                <w:lang w:eastAsia="zh-CN"/>
              </w:rPr>
              <w:t xml:space="preserve"> for Type 1 and Type2 CG PUSCH.</w:t>
            </w:r>
          </w:p>
          <w:p w:rsidR="00B735FB" w:rsidRPr="00A356E3" w:rsidRDefault="00B735FB" w:rsidP="00B735FB">
            <w:pPr>
              <w:numPr>
                <w:ilvl w:val="1"/>
                <w:numId w:val="36"/>
              </w:numPr>
              <w:rPr>
                <w:szCs w:val="20"/>
              </w:rPr>
            </w:pPr>
            <w:r w:rsidRPr="00A356E3">
              <w:rPr>
                <w:szCs w:val="20"/>
              </w:rPr>
              <w:t>FFS whether/how or not to further have in Type2 CG PUSCH activation (FFS to complement or overwrite) the RRC configured indication and if so, the applicable DCI formats</w:t>
            </w:r>
          </w:p>
          <w:p w:rsidR="00B735FB" w:rsidRPr="003E0252" w:rsidRDefault="00B735FB" w:rsidP="00B735FB">
            <w:pPr>
              <w:spacing w:before="120"/>
              <w:rPr>
                <w:rFonts w:eastAsia="SimSun"/>
                <w:szCs w:val="20"/>
                <w:lang w:eastAsia="zh-CN"/>
              </w:rPr>
            </w:pPr>
            <w:r w:rsidRPr="003E0252">
              <w:rPr>
                <w:rFonts w:eastAsia="SimSun" w:hint="eastAsia"/>
                <w:szCs w:val="20"/>
                <w:lang w:eastAsia="zh-CN"/>
              </w:rPr>
              <w:t xml:space="preserve">For handling intra-UE collision in R16, </w:t>
            </w:r>
          </w:p>
          <w:p w:rsidR="00B735FB" w:rsidRPr="003E0252" w:rsidRDefault="00B735FB" w:rsidP="00B735FB">
            <w:pPr>
              <w:numPr>
                <w:ilvl w:val="0"/>
                <w:numId w:val="35"/>
              </w:numPr>
              <w:jc w:val="both"/>
              <w:rPr>
                <w:rFonts w:eastAsia="SimSun"/>
                <w:szCs w:val="20"/>
                <w:lang w:eastAsia="zh-CN"/>
              </w:rPr>
            </w:pPr>
            <w:r w:rsidRPr="003E0252">
              <w:rPr>
                <w:rFonts w:eastAsia="SimSun"/>
                <w:szCs w:val="20"/>
                <w:lang w:eastAsia="zh-CN"/>
              </w:rPr>
              <w:t>P/SP-CSI</w:t>
            </w:r>
            <w:r w:rsidRPr="003E0252">
              <w:rPr>
                <w:rFonts w:eastAsia="SimSun" w:hint="eastAsia"/>
                <w:szCs w:val="20"/>
                <w:lang w:eastAsia="zh-CN"/>
              </w:rPr>
              <w:t xml:space="preserve"> </w:t>
            </w:r>
            <w:r w:rsidRPr="003E0252">
              <w:rPr>
                <w:rFonts w:eastAsia="SimSun"/>
                <w:szCs w:val="20"/>
                <w:lang w:eastAsia="zh-CN"/>
              </w:rPr>
              <w:t xml:space="preserve">on PUCCH </w:t>
            </w:r>
            <w:r w:rsidRPr="003E0252">
              <w:rPr>
                <w:rFonts w:eastAsia="SimSun" w:hint="eastAsia"/>
                <w:szCs w:val="20"/>
                <w:lang w:eastAsia="zh-CN"/>
              </w:rPr>
              <w:t>is treated with low priority.</w:t>
            </w:r>
          </w:p>
          <w:p w:rsidR="00B735FB" w:rsidRPr="003E0252" w:rsidRDefault="00B735FB" w:rsidP="00B735FB">
            <w:pPr>
              <w:numPr>
                <w:ilvl w:val="0"/>
                <w:numId w:val="35"/>
              </w:numPr>
              <w:jc w:val="both"/>
              <w:rPr>
                <w:rFonts w:eastAsia="SimSun"/>
                <w:szCs w:val="20"/>
                <w:lang w:eastAsia="zh-CN"/>
              </w:rPr>
            </w:pPr>
            <w:r w:rsidRPr="003E0252">
              <w:rPr>
                <w:rFonts w:eastAsia="SimSun" w:hint="eastAsia"/>
                <w:szCs w:val="20"/>
                <w:lang w:eastAsia="zh-CN"/>
              </w:rPr>
              <w:t xml:space="preserve">The priority of a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on PUSCH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w:t>
            </w:r>
            <w:r w:rsidRPr="003E0252">
              <w:rPr>
                <w:rFonts w:eastAsia="SimSun" w:hint="eastAsia"/>
                <w:szCs w:val="20"/>
                <w:lang w:eastAsia="zh-CN"/>
              </w:rPr>
              <w:t xml:space="preserve"> conveying the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w:t>
            </w:r>
          </w:p>
          <w:p w:rsidR="00B735FB" w:rsidRPr="003E0252" w:rsidRDefault="00B735FB" w:rsidP="00B735FB">
            <w:pPr>
              <w:numPr>
                <w:ilvl w:val="0"/>
                <w:numId w:val="35"/>
              </w:numPr>
              <w:jc w:val="both"/>
              <w:rPr>
                <w:rFonts w:eastAsia="SimSun"/>
                <w:szCs w:val="20"/>
                <w:lang w:eastAsia="zh-CN"/>
              </w:rPr>
            </w:pPr>
            <w:r w:rsidRPr="003E0252">
              <w:rPr>
                <w:rFonts w:eastAsia="SimSun" w:hint="eastAsia"/>
                <w:szCs w:val="20"/>
                <w:lang w:eastAsia="zh-CN"/>
              </w:rPr>
              <w:t xml:space="preserve">The priority of </w:t>
            </w:r>
            <w:proofErr w:type="gramStart"/>
            <w:r w:rsidRPr="003E0252">
              <w:rPr>
                <w:rFonts w:eastAsia="SimSun" w:hint="eastAsia"/>
                <w:szCs w:val="20"/>
                <w:lang w:eastAsia="zh-CN"/>
              </w:rPr>
              <w:t>a</w:t>
            </w:r>
            <w:proofErr w:type="gramEnd"/>
            <w:r w:rsidRPr="003E0252">
              <w:rPr>
                <w:rFonts w:eastAsia="SimSun" w:hint="eastAsia"/>
                <w:szCs w:val="20"/>
                <w:lang w:eastAsia="zh-CN"/>
              </w:rPr>
              <w:t xml:space="preserve"> A-CSI</w:t>
            </w:r>
            <w:r w:rsidRPr="003E0252">
              <w:rPr>
                <w:rFonts w:eastAsia="SimSun"/>
                <w:szCs w:val="20"/>
                <w:lang w:eastAsia="zh-CN"/>
              </w:rPr>
              <w:t xml:space="preserve">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 (w/ or w/o UL-SCH)</w:t>
            </w:r>
            <w:r w:rsidRPr="003E0252">
              <w:rPr>
                <w:rFonts w:eastAsia="SimSun" w:hint="eastAsia"/>
                <w:szCs w:val="20"/>
                <w:lang w:eastAsia="zh-CN"/>
              </w:rPr>
              <w:t xml:space="preserve"> conveying the A-CSI</w:t>
            </w:r>
            <w:r w:rsidRPr="003E0252">
              <w:rPr>
                <w:rFonts w:eastAsia="SimSun"/>
                <w:szCs w:val="20"/>
                <w:lang w:eastAsia="zh-CN"/>
              </w:rPr>
              <w:t xml:space="preserve">. </w:t>
            </w:r>
          </w:p>
          <w:p w:rsidR="00B735FB" w:rsidRPr="00090807" w:rsidRDefault="00B735FB" w:rsidP="00B735FB">
            <w:pPr>
              <w:pStyle w:val="BodyText"/>
              <w:spacing w:before="120" w:after="0"/>
              <w:rPr>
                <w:rFonts w:eastAsia="SimSun"/>
                <w:szCs w:val="20"/>
                <w:lang w:eastAsia="zh-CN"/>
              </w:rPr>
            </w:pPr>
            <w:r w:rsidRPr="00090807">
              <w:rPr>
                <w:rFonts w:eastAsia="SimSun" w:hint="eastAsia"/>
                <w:szCs w:val="20"/>
                <w:lang w:eastAsia="zh-CN"/>
              </w:rPr>
              <w:t>For intra-UE collision handling</w:t>
            </w:r>
            <w:r w:rsidRPr="00090807">
              <w:rPr>
                <w:rFonts w:eastAsia="SimSun"/>
                <w:szCs w:val="20"/>
                <w:lang w:eastAsia="zh-CN"/>
              </w:rPr>
              <w:t xml:space="preserve"> at the PHY layer</w:t>
            </w:r>
            <w:r w:rsidRPr="00090807">
              <w:rPr>
                <w:rFonts w:eastAsia="SimSun" w:hint="eastAsia"/>
                <w:szCs w:val="20"/>
                <w:lang w:eastAsia="zh-CN"/>
              </w:rPr>
              <w:t xml:space="preserve">, in case a high-priority UL transmission </w:t>
            </w:r>
            <w:r w:rsidRPr="00090807">
              <w:rPr>
                <w:rFonts w:eastAsia="SimSun"/>
                <w:szCs w:val="20"/>
                <w:lang w:eastAsia="zh-CN"/>
              </w:rPr>
              <w:t>overlaps</w:t>
            </w:r>
            <w:r w:rsidRPr="00090807">
              <w:rPr>
                <w:rFonts w:eastAsia="SimSun" w:hint="eastAsia"/>
                <w:szCs w:val="20"/>
                <w:lang w:eastAsia="zh-CN"/>
              </w:rPr>
              <w:t xml:space="preserve"> with a</w:t>
            </w:r>
            <w:r w:rsidRPr="00090807">
              <w:rPr>
                <w:rFonts w:eastAsia="SimSun"/>
                <w:szCs w:val="20"/>
                <w:lang w:eastAsia="zh-CN"/>
              </w:rPr>
              <w:t xml:space="preserve"> 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drop the </w:t>
            </w:r>
            <w:r w:rsidRPr="00090807">
              <w:rPr>
                <w:rFonts w:eastAsia="SimSun"/>
                <w:szCs w:val="20"/>
                <w:lang w:eastAsia="zh-CN"/>
              </w:rPr>
              <w:t>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w:t>
            </w:r>
            <w:r w:rsidRPr="00090807">
              <w:rPr>
                <w:rFonts w:eastAsia="SimSun"/>
                <w:szCs w:val="20"/>
                <w:lang w:eastAsia="zh-CN"/>
              </w:rPr>
              <w:t>under certain constraint (particularly timeline)</w:t>
            </w:r>
            <w:r w:rsidRPr="00090807">
              <w:rPr>
                <w:rFonts w:eastAsia="SimSun" w:hint="eastAsia"/>
                <w:szCs w:val="20"/>
                <w:lang w:eastAsia="zh-CN"/>
              </w:rPr>
              <w:t>.</w:t>
            </w:r>
          </w:p>
          <w:p w:rsidR="00B735FB" w:rsidRPr="00090807" w:rsidRDefault="00B735FB" w:rsidP="00B735FB">
            <w:pPr>
              <w:numPr>
                <w:ilvl w:val="0"/>
                <w:numId w:val="37"/>
              </w:numPr>
              <w:ind w:left="714" w:hanging="357"/>
              <w:jc w:val="both"/>
              <w:rPr>
                <w:rFonts w:eastAsia="SimSun"/>
                <w:szCs w:val="20"/>
                <w:lang w:eastAsia="zh-CN"/>
              </w:rPr>
            </w:pPr>
            <w:r w:rsidRPr="00090807">
              <w:rPr>
                <w:rFonts w:eastAsia="SimSun" w:hint="eastAsia"/>
                <w:szCs w:val="20"/>
                <w:lang w:eastAsia="zh-CN"/>
              </w:rPr>
              <w:t>The UL transmission is a positive SR, HARQ-ACK, PUSCH or P/SP-CSI on PUCCH.</w:t>
            </w:r>
          </w:p>
          <w:p w:rsidR="00B735FB" w:rsidRPr="00090807" w:rsidRDefault="00B735FB" w:rsidP="00B735FB">
            <w:pPr>
              <w:numPr>
                <w:ilvl w:val="1"/>
                <w:numId w:val="37"/>
              </w:numPr>
              <w:jc w:val="both"/>
              <w:rPr>
                <w:rFonts w:eastAsia="SimSun"/>
                <w:szCs w:val="20"/>
                <w:lang w:eastAsia="zh-CN"/>
              </w:rPr>
            </w:pPr>
            <w:r w:rsidRPr="00090807">
              <w:rPr>
                <w:rFonts w:eastAsia="SimSun" w:hint="eastAsia"/>
                <w:szCs w:val="20"/>
                <w:lang w:eastAsia="zh-CN"/>
              </w:rPr>
              <w:t>FFS: for other types of UL transmission, e.g. SRS, PRACH, PUCCH-BFR</w:t>
            </w:r>
            <w:r w:rsidRPr="00090807">
              <w:rPr>
                <w:rFonts w:eastAsia="SimSun"/>
                <w:szCs w:val="20"/>
                <w:lang w:eastAsia="zh-CN"/>
              </w:rPr>
              <w:t>, etc.</w:t>
            </w:r>
          </w:p>
          <w:p w:rsidR="00B735FB" w:rsidRPr="00090807" w:rsidRDefault="00B735FB" w:rsidP="00B735FB">
            <w:pPr>
              <w:numPr>
                <w:ilvl w:val="0"/>
                <w:numId w:val="37"/>
              </w:numPr>
              <w:ind w:left="714" w:hanging="357"/>
              <w:jc w:val="both"/>
              <w:rPr>
                <w:rFonts w:eastAsia="SimSun"/>
                <w:szCs w:val="20"/>
                <w:lang w:eastAsia="zh-CN"/>
              </w:rPr>
            </w:pPr>
            <w:r w:rsidRPr="00090807">
              <w:rPr>
                <w:rFonts w:eastAsia="SimSun" w:hint="eastAsia"/>
                <w:szCs w:val="20"/>
                <w:lang w:eastAsia="zh-CN"/>
              </w:rPr>
              <w:t xml:space="preserve">FFS details of dropping </w:t>
            </w:r>
            <w:proofErr w:type="spellStart"/>
            <w:r w:rsidRPr="00090807">
              <w:rPr>
                <w:rFonts w:eastAsia="SimSun" w:hint="eastAsia"/>
                <w:szCs w:val="20"/>
                <w:lang w:eastAsia="zh-CN"/>
              </w:rPr>
              <w:t>behaviours</w:t>
            </w:r>
            <w:proofErr w:type="spellEnd"/>
            <w:r w:rsidRPr="00090807">
              <w:rPr>
                <w:rFonts w:eastAsia="SimSun" w:hint="eastAsia"/>
                <w:szCs w:val="20"/>
                <w:lang w:eastAsia="zh-CN"/>
              </w:rPr>
              <w:t>.</w:t>
            </w:r>
          </w:p>
          <w:p w:rsidR="00B735FB" w:rsidRPr="00090807" w:rsidRDefault="00B735FB" w:rsidP="00B735FB">
            <w:pPr>
              <w:numPr>
                <w:ilvl w:val="0"/>
                <w:numId w:val="37"/>
              </w:numPr>
              <w:ind w:left="714" w:hanging="357"/>
              <w:jc w:val="both"/>
              <w:rPr>
                <w:rFonts w:eastAsia="SimSun"/>
                <w:szCs w:val="20"/>
                <w:lang w:eastAsia="zh-CN"/>
              </w:rPr>
            </w:pPr>
            <w:r w:rsidRPr="00090807">
              <w:rPr>
                <w:rFonts w:eastAsia="SimSun" w:hint="eastAsia"/>
                <w:szCs w:val="20"/>
                <w:lang w:eastAsia="zh-CN"/>
              </w:rPr>
              <w:t>FFS details of processing timeline issues, e.g.</w:t>
            </w:r>
          </w:p>
          <w:p w:rsidR="00B735FB" w:rsidRPr="00090807" w:rsidRDefault="00B735FB" w:rsidP="00B735FB">
            <w:pPr>
              <w:numPr>
                <w:ilvl w:val="1"/>
                <w:numId w:val="37"/>
              </w:numPr>
              <w:jc w:val="both"/>
              <w:rPr>
                <w:rFonts w:eastAsia="SimSun"/>
                <w:szCs w:val="20"/>
                <w:lang w:eastAsia="zh-CN"/>
              </w:rPr>
            </w:pPr>
            <w:r w:rsidRPr="00090807">
              <w:rPr>
                <w:rFonts w:eastAsia="SimSun" w:hint="eastAsia"/>
                <w:szCs w:val="20"/>
                <w:lang w:eastAsia="zh-CN"/>
              </w:rPr>
              <w:t>How to handle the case where the timeline condition is not satisfied.</w:t>
            </w:r>
          </w:p>
          <w:p w:rsidR="00B735FB" w:rsidRPr="00090807" w:rsidRDefault="00B735FB" w:rsidP="00B735FB">
            <w:pPr>
              <w:numPr>
                <w:ilvl w:val="1"/>
                <w:numId w:val="37"/>
              </w:numPr>
              <w:jc w:val="both"/>
              <w:rPr>
                <w:rFonts w:eastAsia="SimSun"/>
                <w:szCs w:val="20"/>
                <w:lang w:eastAsia="zh-CN"/>
              </w:rPr>
            </w:pPr>
            <w:r w:rsidRPr="00090807">
              <w:rPr>
                <w:rFonts w:eastAsia="SimSun" w:hint="eastAsia"/>
                <w:szCs w:val="20"/>
                <w:lang w:eastAsia="zh-CN"/>
              </w:rPr>
              <w:t>Necessity of a new timeline.</w:t>
            </w:r>
          </w:p>
          <w:p w:rsidR="00B735FB" w:rsidRDefault="00B735FB" w:rsidP="00B735FB">
            <w:pPr>
              <w:tabs>
                <w:tab w:val="left" w:pos="2580"/>
              </w:tabs>
              <w:jc w:val="both"/>
              <w:rPr>
                <w:rFonts w:eastAsia="SimSun"/>
                <w:sz w:val="28"/>
                <w:szCs w:val="28"/>
                <w:lang w:eastAsia="zh-CN"/>
              </w:rPr>
            </w:pPr>
            <w:r>
              <w:rPr>
                <w:rFonts w:eastAsia="SimSun"/>
                <w:sz w:val="28"/>
                <w:szCs w:val="28"/>
                <w:lang w:eastAsia="zh-CN"/>
              </w:rPr>
              <w:tab/>
            </w:r>
          </w:p>
          <w:p w:rsidR="00B735FB" w:rsidRPr="00B735FB" w:rsidRDefault="00B735FB" w:rsidP="006D0ED2">
            <w:pPr>
              <w:numPr>
                <w:ilvl w:val="0"/>
                <w:numId w:val="37"/>
              </w:numPr>
              <w:ind w:left="714" w:hanging="357"/>
              <w:jc w:val="both"/>
              <w:rPr>
                <w:rFonts w:eastAsia="SimSun"/>
                <w:szCs w:val="20"/>
                <w:lang w:eastAsia="zh-CN"/>
              </w:rPr>
            </w:pPr>
            <w:r w:rsidRPr="001430AB">
              <w:rPr>
                <w:rFonts w:eastAsia="SimSun"/>
                <w:szCs w:val="20"/>
                <w:lang w:eastAsia="zh-CN"/>
              </w:rPr>
              <w:t>For handling the overlapped UL transmissions among low PHY priority channel/signals,</w:t>
            </w:r>
            <w:r w:rsidRPr="001430AB">
              <w:rPr>
                <w:rFonts w:eastAsia="SimSun" w:hint="eastAsia"/>
                <w:szCs w:val="20"/>
                <w:lang w:eastAsia="zh-CN"/>
              </w:rPr>
              <w:t xml:space="preserve"> reuse the Rel-15 mechanism. </w:t>
            </w:r>
          </w:p>
        </w:tc>
      </w:tr>
    </w:tbl>
    <w:p w:rsidR="00B735FB" w:rsidRDefault="003D00A7" w:rsidP="003D00A7">
      <w:pPr>
        <w:pStyle w:val="BodyText"/>
        <w:spacing w:before="120"/>
        <w:rPr>
          <w:lang w:eastAsia="zh-CN"/>
        </w:rPr>
      </w:pPr>
      <w:r>
        <w:rPr>
          <w:lang w:eastAsia="zh-CN"/>
        </w:rPr>
        <w:t>Based on the above, the current status can be summarized as follows:</w:t>
      </w:r>
    </w:p>
    <w:p w:rsidR="003D00A7" w:rsidRDefault="003D00A7" w:rsidP="003D00A7">
      <w:pPr>
        <w:pStyle w:val="BodyText"/>
        <w:numPr>
          <w:ilvl w:val="0"/>
          <w:numId w:val="38"/>
        </w:numPr>
        <w:spacing w:before="120"/>
        <w:rPr>
          <w:lang w:eastAsia="zh-CN"/>
        </w:rPr>
      </w:pPr>
      <w:r>
        <w:rPr>
          <w:lang w:eastAsia="zh-CN"/>
        </w:rPr>
        <w:t>For PUSCH/PUSCH and PUSCH/SR collisions, a first prioritization occurs in MAC</w:t>
      </w:r>
      <w:r w:rsidR="00773CBB">
        <w:rPr>
          <w:lang w:eastAsia="zh-CN"/>
        </w:rPr>
        <w:t>,</w:t>
      </w:r>
      <w:r>
        <w:rPr>
          <w:lang w:eastAsia="zh-CN"/>
        </w:rPr>
        <w:t xml:space="preserve"> </w:t>
      </w:r>
      <w:r w:rsidR="00773CBB">
        <w:rPr>
          <w:lang w:eastAsia="zh-CN"/>
        </w:rPr>
        <w:t xml:space="preserve">based on </w:t>
      </w:r>
      <w:r w:rsidR="001B1DDA">
        <w:rPr>
          <w:lang w:eastAsia="zh-CN"/>
        </w:rPr>
        <w:t xml:space="preserve">involved </w:t>
      </w:r>
      <w:r w:rsidR="00773CBB">
        <w:rPr>
          <w:lang w:eastAsia="zh-CN"/>
        </w:rPr>
        <w:t>LCH</w:t>
      </w:r>
      <w:r w:rsidR="001B1DDA">
        <w:rPr>
          <w:lang w:eastAsia="zh-CN"/>
        </w:rPr>
        <w:t>(s)</w:t>
      </w:r>
      <w:r w:rsidR="00773CBB">
        <w:rPr>
          <w:lang w:eastAsia="zh-CN"/>
        </w:rPr>
        <w:t xml:space="preserve"> priority</w:t>
      </w:r>
      <w:r w:rsidR="001B1DDA">
        <w:rPr>
          <w:lang w:eastAsia="zh-CN"/>
        </w:rPr>
        <w:t>(</w:t>
      </w:r>
      <w:proofErr w:type="spellStart"/>
      <w:r w:rsidR="001B1DDA">
        <w:rPr>
          <w:lang w:eastAsia="zh-CN"/>
        </w:rPr>
        <w:t>ies</w:t>
      </w:r>
      <w:proofErr w:type="spellEnd"/>
      <w:r w:rsidR="001B1DDA">
        <w:rPr>
          <w:lang w:eastAsia="zh-CN"/>
        </w:rPr>
        <w:t>)</w:t>
      </w:r>
      <w:r w:rsidR="00773CBB">
        <w:rPr>
          <w:lang w:eastAsia="zh-CN"/>
        </w:rPr>
        <w:t xml:space="preserve">, </w:t>
      </w:r>
      <w:r>
        <w:rPr>
          <w:lang w:eastAsia="zh-CN"/>
        </w:rPr>
        <w:t>that can result in MAC delivering to PHY:</w:t>
      </w:r>
    </w:p>
    <w:p w:rsidR="003D00A7" w:rsidRDefault="003D00A7" w:rsidP="003D00A7">
      <w:pPr>
        <w:pStyle w:val="BodyText"/>
        <w:numPr>
          <w:ilvl w:val="1"/>
          <w:numId w:val="38"/>
        </w:numPr>
        <w:spacing w:before="120"/>
        <w:rPr>
          <w:lang w:eastAsia="zh-CN"/>
        </w:rPr>
      </w:pPr>
      <w:r>
        <w:rPr>
          <w:lang w:eastAsia="zh-CN"/>
        </w:rPr>
        <w:lastRenderedPageBreak/>
        <w:t>Only the prioritized PDU or SR; or</w:t>
      </w:r>
    </w:p>
    <w:p w:rsidR="003D00A7" w:rsidRDefault="003D00A7" w:rsidP="003D00A7">
      <w:pPr>
        <w:pStyle w:val="BodyText"/>
        <w:numPr>
          <w:ilvl w:val="1"/>
          <w:numId w:val="38"/>
        </w:numPr>
        <w:spacing w:before="120"/>
        <w:rPr>
          <w:lang w:eastAsia="zh-CN"/>
        </w:rPr>
      </w:pPr>
      <w:r>
        <w:rPr>
          <w:lang w:eastAsia="zh-CN"/>
        </w:rPr>
        <w:t xml:space="preserve">Both conflicting PDUs, or PDU and SR, when the prioritization occurred after a first item </w:t>
      </w:r>
      <w:proofErr w:type="gramStart"/>
      <w:r>
        <w:rPr>
          <w:lang w:eastAsia="zh-CN"/>
        </w:rPr>
        <w:t>has</w:t>
      </w:r>
      <w:proofErr w:type="gramEnd"/>
      <w:r>
        <w:rPr>
          <w:lang w:eastAsia="zh-CN"/>
        </w:rPr>
        <w:t xml:space="preserve"> been delivered to PHY</w:t>
      </w:r>
      <w:r w:rsidR="001B1DDA">
        <w:rPr>
          <w:lang w:eastAsia="zh-CN"/>
        </w:rPr>
        <w:t>,</w:t>
      </w:r>
      <w:r>
        <w:rPr>
          <w:lang w:eastAsia="zh-CN"/>
        </w:rPr>
        <w:t xml:space="preserve"> before being de-prioritized.</w:t>
      </w:r>
    </w:p>
    <w:p w:rsidR="003D00A7" w:rsidRDefault="003D00A7" w:rsidP="003D00A7">
      <w:pPr>
        <w:pStyle w:val="BodyText"/>
        <w:numPr>
          <w:ilvl w:val="0"/>
          <w:numId w:val="38"/>
        </w:numPr>
        <w:spacing w:before="120"/>
        <w:rPr>
          <w:lang w:eastAsia="zh-CN"/>
        </w:rPr>
      </w:pPr>
      <w:r>
        <w:rPr>
          <w:lang w:eastAsia="zh-CN"/>
        </w:rPr>
        <w:t xml:space="preserve">Upon receiving </w:t>
      </w:r>
      <w:r w:rsidR="00A614FF">
        <w:rPr>
          <w:lang w:eastAsia="zh-CN"/>
        </w:rPr>
        <w:t xml:space="preserve">from MAC </w:t>
      </w:r>
      <w:r>
        <w:rPr>
          <w:lang w:eastAsia="zh-CN"/>
        </w:rPr>
        <w:t>both PDUs or both PDU and SR associated with overlapping resources, PHY applies its 2-level prioritization scheme, also accounting for further potential overlap with other UCI transmissions.</w:t>
      </w:r>
    </w:p>
    <w:p w:rsidR="00463C82" w:rsidRPr="006D0ED2" w:rsidRDefault="00A614FF" w:rsidP="00463C82">
      <w:pPr>
        <w:pStyle w:val="BodyText"/>
        <w:spacing w:before="120"/>
        <w:rPr>
          <w:lang w:eastAsia="zh-CN"/>
        </w:rPr>
      </w:pPr>
      <w:r>
        <w:rPr>
          <w:lang w:eastAsia="zh-CN"/>
        </w:rPr>
        <w:t>We further discuss below the details of the above generic framework.</w:t>
      </w:r>
    </w:p>
    <w:p w:rsidR="006F67D0" w:rsidRDefault="00374DB0" w:rsidP="006F67D0">
      <w:pPr>
        <w:pStyle w:val="Heading2"/>
        <w:ind w:left="0" w:firstLine="0"/>
        <w:rPr>
          <w:rFonts w:eastAsiaTheme="minorEastAsia"/>
        </w:rPr>
      </w:pPr>
      <w:r>
        <w:rPr>
          <w:rFonts w:eastAsiaTheme="minorEastAsia"/>
        </w:rPr>
        <w:t>New LC</w:t>
      </w:r>
      <w:r w:rsidR="00A3266B">
        <w:rPr>
          <w:rFonts w:eastAsiaTheme="minorEastAsia"/>
        </w:rPr>
        <w:t>H PHY priority mapping</w:t>
      </w:r>
      <w:r>
        <w:rPr>
          <w:rFonts w:eastAsiaTheme="minorEastAsia"/>
        </w:rPr>
        <w:t xml:space="preserve"> </w:t>
      </w:r>
    </w:p>
    <w:p w:rsidR="00374DB0" w:rsidRDefault="00374DB0" w:rsidP="00812733">
      <w:pPr>
        <w:pStyle w:val="BodyText"/>
        <w:rPr>
          <w:lang w:eastAsia="zh-CN"/>
        </w:rPr>
      </w:pPr>
      <w:r>
        <w:rPr>
          <w:lang w:eastAsia="zh-CN"/>
        </w:rPr>
        <w:t>Regarding these two agreements:</w:t>
      </w:r>
    </w:p>
    <w:p w:rsidR="00374DB0" w:rsidRDefault="00374DB0" w:rsidP="00812733">
      <w:pPr>
        <w:pStyle w:val="BodyText"/>
        <w:rPr>
          <w:lang w:eastAsia="zh-CN"/>
        </w:rPr>
      </w:pPr>
      <w:r>
        <w:rPr>
          <w:lang w:eastAsia="zh-CN"/>
        </w:rPr>
        <w:t>RAN2:</w:t>
      </w:r>
    </w:p>
    <w:tbl>
      <w:tblPr>
        <w:tblStyle w:val="TableGrid"/>
        <w:tblW w:w="0" w:type="auto"/>
        <w:tblLook w:val="04A0" w:firstRow="1" w:lastRow="0" w:firstColumn="1" w:lastColumn="0" w:noHBand="0" w:noVBand="1"/>
      </w:tblPr>
      <w:tblGrid>
        <w:gridCol w:w="8522"/>
      </w:tblGrid>
      <w:tr w:rsidR="002033DB" w:rsidTr="002033DB">
        <w:tc>
          <w:tcPr>
            <w:tcW w:w="8522" w:type="dxa"/>
          </w:tcPr>
          <w:p w:rsidR="002033DB" w:rsidRDefault="002033DB" w:rsidP="00812733">
            <w:pPr>
              <w:pStyle w:val="BodyText"/>
            </w:pPr>
            <w:r>
              <w:t xml:space="preserve">=&gt; R2 </w:t>
            </w:r>
            <w:proofErr w:type="gramStart"/>
            <w:r>
              <w:t>think</w:t>
            </w:r>
            <w:proofErr w:type="gramEnd"/>
            <w:r>
              <w:t xml:space="preserve"> it would be useful to i</w:t>
            </w:r>
            <w:r w:rsidRPr="00601AA5">
              <w:t xml:space="preserve">ntroduce </w:t>
            </w:r>
            <w:r>
              <w:t xml:space="preserve">a </w:t>
            </w:r>
            <w:r w:rsidRPr="00601AA5">
              <w:t>new LCP restriction in the following way:</w:t>
            </w:r>
            <w:r>
              <w:t xml:space="preserve"> The </w:t>
            </w:r>
            <w:r w:rsidRPr="00601AA5">
              <w:t>DCI</w:t>
            </w:r>
            <w:r>
              <w:t xml:space="preserve"> that is</w:t>
            </w:r>
            <w:r w:rsidRPr="00601AA5">
              <w:t xml:space="preserve"> scheduling PUSCH may include a </w:t>
            </w:r>
            <w:r>
              <w:t xml:space="preserve">specific </w:t>
            </w:r>
            <w:r w:rsidRPr="00601AA5">
              <w:t>indication</w:t>
            </w:r>
            <w:r>
              <w:t xml:space="preserve">. </w:t>
            </w:r>
            <w:r w:rsidRPr="00601AA5">
              <w:t xml:space="preserve">LCH configuration in RRC contains information on whether the LCH can utilize grant with </w:t>
            </w:r>
            <w:r>
              <w:t>this</w:t>
            </w:r>
            <w:r w:rsidRPr="00601AA5">
              <w:t xml:space="preserve"> indication or not</w:t>
            </w:r>
            <w:r>
              <w:t>. R2 intends that this mechanism can be used to differentiate grants for traffic that requires high reliability.</w:t>
            </w:r>
          </w:p>
        </w:tc>
      </w:tr>
    </w:tbl>
    <w:p w:rsidR="00374DB0" w:rsidRDefault="00374DB0" w:rsidP="002033DB">
      <w:pPr>
        <w:pStyle w:val="BodyText"/>
        <w:spacing w:before="120"/>
        <w:rPr>
          <w:lang w:eastAsia="zh-CN"/>
        </w:rPr>
      </w:pPr>
      <w:r>
        <w:rPr>
          <w:lang w:eastAsia="zh-CN"/>
        </w:rPr>
        <w:t>RAN1:</w:t>
      </w:r>
    </w:p>
    <w:tbl>
      <w:tblPr>
        <w:tblStyle w:val="TableGrid"/>
        <w:tblW w:w="0" w:type="auto"/>
        <w:tblLook w:val="04A0" w:firstRow="1" w:lastRow="0" w:firstColumn="1" w:lastColumn="0" w:noHBand="0" w:noVBand="1"/>
      </w:tblPr>
      <w:tblGrid>
        <w:gridCol w:w="8522"/>
      </w:tblGrid>
      <w:tr w:rsidR="002033DB" w:rsidTr="002033DB">
        <w:tc>
          <w:tcPr>
            <w:tcW w:w="8522" w:type="dxa"/>
          </w:tcPr>
          <w:p w:rsidR="002033DB" w:rsidRDefault="002033DB" w:rsidP="00374DB0">
            <w:pPr>
              <w:spacing w:before="120"/>
              <w:jc w:val="both"/>
              <w:rPr>
                <w:rFonts w:eastAsia="SimSun"/>
                <w:szCs w:val="20"/>
                <w:lang w:eastAsia="zh-CN"/>
              </w:rPr>
            </w:pPr>
            <w:r>
              <w:rPr>
                <w:rFonts w:eastAsia="SimSun"/>
                <w:szCs w:val="20"/>
                <w:lang w:eastAsia="zh-CN"/>
              </w:rPr>
              <w:t xml:space="preserve">=&gt; </w:t>
            </w:r>
            <w:r w:rsidRPr="0092495E">
              <w:rPr>
                <w:rFonts w:eastAsia="SimSun"/>
                <w:szCs w:val="20"/>
                <w:lang w:eastAsia="zh-CN"/>
              </w:rPr>
              <w:t xml:space="preserve">2-level </w:t>
            </w:r>
            <w:r w:rsidRPr="0092495E">
              <w:rPr>
                <w:rFonts w:eastAsia="SimSun" w:hint="eastAsia"/>
                <w:szCs w:val="20"/>
                <w:lang w:eastAsia="zh-CN"/>
              </w:rPr>
              <w:t xml:space="preserve">PHY priority of DG PUSCH </w:t>
            </w:r>
            <w:r w:rsidRPr="0092495E">
              <w:rPr>
                <w:rFonts w:eastAsia="SimSun"/>
                <w:szCs w:val="20"/>
                <w:lang w:eastAsia="zh-CN"/>
              </w:rPr>
              <w:t xml:space="preserve">at least </w:t>
            </w:r>
            <w:r w:rsidRPr="0092495E">
              <w:rPr>
                <w:rFonts w:eastAsia="SimSun" w:hint="eastAsia"/>
                <w:szCs w:val="20"/>
                <w:lang w:eastAsia="zh-CN"/>
              </w:rPr>
              <w:t>for PHY-layer collision handling</w:t>
            </w:r>
            <w:r w:rsidRPr="0092495E">
              <w:rPr>
                <w:rFonts w:eastAsia="SimSun" w:hint="eastAsia"/>
                <w:color w:val="FF0000"/>
                <w:szCs w:val="20"/>
                <w:lang w:eastAsia="zh-CN"/>
              </w:rPr>
              <w:t xml:space="preserve"> </w:t>
            </w:r>
            <w:r w:rsidRPr="0092495E">
              <w:rPr>
                <w:rFonts w:eastAsia="SimSun" w:hint="eastAsia"/>
                <w:szCs w:val="20"/>
                <w:lang w:eastAsia="zh-CN"/>
              </w:rPr>
              <w:t>is determined by a PHY indication/signaling.</w:t>
            </w:r>
          </w:p>
        </w:tc>
      </w:tr>
    </w:tbl>
    <w:p w:rsidR="00374DB0" w:rsidRDefault="00374DB0" w:rsidP="00374DB0">
      <w:pPr>
        <w:pStyle w:val="BodyText"/>
        <w:spacing w:before="120"/>
        <w:rPr>
          <w:lang w:eastAsia="zh-CN"/>
        </w:rPr>
      </w:pPr>
      <w:r>
        <w:rPr>
          <w:lang w:eastAsia="zh-CN"/>
        </w:rPr>
        <w:t xml:space="preserve">It is clear that the 2-level </w:t>
      </w:r>
      <w:r w:rsidR="007F48DB">
        <w:rPr>
          <w:lang w:eastAsia="zh-CN"/>
        </w:rPr>
        <w:t>PHY priority indication/signaling for DG PUSCH agreed in RAN1 matches the DCI indication foreseen by RAN2 for LCP mapping restriction.</w:t>
      </w:r>
    </w:p>
    <w:p w:rsidR="00DA10BF" w:rsidRPr="00DA10BF" w:rsidRDefault="007F48DB" w:rsidP="00E6098D">
      <w:pPr>
        <w:pStyle w:val="BodyText"/>
        <w:spacing w:after="0"/>
        <w:rPr>
          <w:b/>
        </w:rPr>
      </w:pPr>
      <w:r w:rsidRPr="00DA10BF">
        <w:rPr>
          <w:b/>
          <w:lang w:eastAsia="zh-CN"/>
        </w:rPr>
        <w:t xml:space="preserve">Proposal 1: </w:t>
      </w:r>
      <w:r w:rsidR="00DA10BF" w:rsidRPr="00DA10BF">
        <w:rPr>
          <w:b/>
          <w:lang w:eastAsia="zh-CN"/>
        </w:rPr>
        <w:t xml:space="preserve">RRC can configure an </w:t>
      </w:r>
      <w:r w:rsidRPr="00DA10BF">
        <w:rPr>
          <w:b/>
        </w:rPr>
        <w:t xml:space="preserve">LCH </w:t>
      </w:r>
      <w:r w:rsidR="00DA10BF" w:rsidRPr="00DA10BF">
        <w:rPr>
          <w:b/>
        </w:rPr>
        <w:t>to use:</w:t>
      </w:r>
    </w:p>
    <w:p w:rsidR="00DA10BF" w:rsidRPr="00DA10BF" w:rsidRDefault="00DA10BF" w:rsidP="00E6098D">
      <w:pPr>
        <w:pStyle w:val="BodyText"/>
        <w:numPr>
          <w:ilvl w:val="0"/>
          <w:numId w:val="39"/>
        </w:numPr>
        <w:spacing w:after="0"/>
        <w:rPr>
          <w:b/>
          <w:lang w:eastAsia="zh-CN"/>
        </w:rPr>
      </w:pPr>
      <w:r w:rsidRPr="00DA10BF">
        <w:rPr>
          <w:b/>
        </w:rPr>
        <w:t xml:space="preserve">only dynamic grants that </w:t>
      </w:r>
      <w:r w:rsidR="007F48DB" w:rsidRPr="00DA10BF">
        <w:rPr>
          <w:b/>
        </w:rPr>
        <w:t>indicat</w:t>
      </w:r>
      <w:r w:rsidRPr="00DA10BF">
        <w:rPr>
          <w:b/>
        </w:rPr>
        <w:t>e</w:t>
      </w:r>
      <w:r w:rsidR="007F48DB" w:rsidRPr="00DA10BF">
        <w:rPr>
          <w:b/>
        </w:rPr>
        <w:t xml:space="preserve">/signal a high </w:t>
      </w:r>
      <w:r w:rsidR="007F48DB" w:rsidRPr="00DA10BF">
        <w:rPr>
          <w:b/>
          <w:lang w:eastAsia="zh-CN"/>
        </w:rPr>
        <w:t>PHY priority</w:t>
      </w:r>
      <w:r w:rsidRPr="00DA10BF">
        <w:rPr>
          <w:b/>
          <w:lang w:eastAsia="zh-CN"/>
        </w:rPr>
        <w:t>;</w:t>
      </w:r>
      <w:r w:rsidR="007F48DB" w:rsidRPr="00DA10BF">
        <w:rPr>
          <w:b/>
          <w:lang w:eastAsia="zh-CN"/>
        </w:rPr>
        <w:t xml:space="preserve"> </w:t>
      </w:r>
      <w:r w:rsidRPr="00DA10BF">
        <w:rPr>
          <w:b/>
          <w:lang w:eastAsia="zh-CN"/>
        </w:rPr>
        <w:t>or</w:t>
      </w:r>
    </w:p>
    <w:p w:rsidR="00DA10BF" w:rsidRPr="00DA10BF" w:rsidRDefault="00DA10BF" w:rsidP="00E6098D">
      <w:pPr>
        <w:pStyle w:val="BodyText"/>
        <w:numPr>
          <w:ilvl w:val="0"/>
          <w:numId w:val="39"/>
        </w:numPr>
        <w:spacing w:after="0"/>
        <w:rPr>
          <w:b/>
          <w:lang w:eastAsia="zh-CN"/>
        </w:rPr>
      </w:pPr>
      <w:proofErr w:type="gramStart"/>
      <w:r w:rsidRPr="00DA10BF">
        <w:rPr>
          <w:b/>
        </w:rPr>
        <w:t>only</w:t>
      </w:r>
      <w:proofErr w:type="gramEnd"/>
      <w:r w:rsidRPr="00DA10BF">
        <w:rPr>
          <w:b/>
        </w:rPr>
        <w:t xml:space="preserve"> dynamic grants that indicate/signal a low </w:t>
      </w:r>
      <w:r w:rsidRPr="00DA10BF">
        <w:rPr>
          <w:b/>
          <w:lang w:eastAsia="zh-CN"/>
        </w:rPr>
        <w:t>PHY priority.</w:t>
      </w:r>
    </w:p>
    <w:p w:rsidR="00DA10BF" w:rsidRDefault="00DA10BF" w:rsidP="00E6098D">
      <w:pPr>
        <w:pStyle w:val="BodyText"/>
        <w:spacing w:before="120"/>
      </w:pPr>
      <w:r>
        <w:t xml:space="preserve">Obviously this configuration should be optional and, if not configured, an LCH should be allowed to use both dynamic grants that indicate/signal either a high or low </w:t>
      </w:r>
      <w:r>
        <w:rPr>
          <w:lang w:eastAsia="zh-CN"/>
        </w:rPr>
        <w:t>PHY priority</w:t>
      </w:r>
      <w:r>
        <w:t xml:space="preserve">. </w:t>
      </w:r>
    </w:p>
    <w:p w:rsidR="00DA10BF" w:rsidRDefault="00DA10BF" w:rsidP="00374DB0">
      <w:pPr>
        <w:pStyle w:val="BodyText"/>
        <w:rPr>
          <w:b/>
          <w:lang w:eastAsia="zh-CN"/>
        </w:rPr>
      </w:pPr>
      <w:r w:rsidRPr="00A3266B">
        <w:rPr>
          <w:rFonts w:eastAsia="SimSun"/>
          <w:b/>
          <w:szCs w:val="20"/>
          <w:lang w:eastAsia="zh-CN"/>
        </w:rPr>
        <w:t xml:space="preserve">Proposal 2: The </w:t>
      </w:r>
      <w:r w:rsidR="00A3266B">
        <w:rPr>
          <w:rFonts w:eastAsia="SimSun"/>
          <w:b/>
          <w:szCs w:val="20"/>
          <w:lang w:eastAsia="zh-CN"/>
        </w:rPr>
        <w:t xml:space="preserve">LCH </w:t>
      </w:r>
      <w:r w:rsidRPr="00A3266B">
        <w:rPr>
          <w:rFonts w:eastAsia="SimSun"/>
          <w:b/>
          <w:szCs w:val="20"/>
          <w:lang w:eastAsia="zh-CN"/>
        </w:rPr>
        <w:t>PHY priority mapping configuration is optional for an LCH and, when not configured, the LCH</w:t>
      </w:r>
      <w:r w:rsidRPr="00A3266B">
        <w:rPr>
          <w:b/>
        </w:rPr>
        <w:t xml:space="preserve"> </w:t>
      </w:r>
      <w:r w:rsidR="00A3266B">
        <w:rPr>
          <w:b/>
        </w:rPr>
        <w:t xml:space="preserve">is </w:t>
      </w:r>
      <w:r w:rsidRPr="00A3266B">
        <w:rPr>
          <w:b/>
        </w:rPr>
        <w:t xml:space="preserve">allowed to use both dynamic grants that indicate/signal either a high or low </w:t>
      </w:r>
      <w:r w:rsidRPr="00A3266B">
        <w:rPr>
          <w:b/>
          <w:lang w:eastAsia="zh-CN"/>
        </w:rPr>
        <w:t>PHY priority</w:t>
      </w:r>
      <w:r w:rsidR="00A3266B" w:rsidRPr="00A3266B">
        <w:rPr>
          <w:b/>
          <w:lang w:eastAsia="zh-CN"/>
        </w:rPr>
        <w:t>.</w:t>
      </w:r>
    </w:p>
    <w:p w:rsidR="00FF3864" w:rsidRDefault="00B64F7D" w:rsidP="00374DB0">
      <w:pPr>
        <w:pStyle w:val="BodyText"/>
        <w:rPr>
          <w:lang w:eastAsia="zh-CN"/>
        </w:rPr>
      </w:pPr>
      <w:r w:rsidRPr="00B64F7D">
        <w:rPr>
          <w:rFonts w:eastAsia="SimSun"/>
          <w:szCs w:val="20"/>
          <w:lang w:eastAsia="zh-CN"/>
        </w:rPr>
        <w:t>It could be</w:t>
      </w:r>
      <w:r>
        <w:rPr>
          <w:rFonts w:eastAsia="SimSun"/>
          <w:szCs w:val="20"/>
          <w:lang w:eastAsia="zh-CN"/>
        </w:rPr>
        <w:t xml:space="preserve"> further questioned whether this new </w:t>
      </w:r>
      <w:r w:rsidRPr="0092495E">
        <w:rPr>
          <w:rFonts w:eastAsia="SimSun"/>
          <w:szCs w:val="20"/>
          <w:lang w:eastAsia="zh-CN"/>
        </w:rPr>
        <w:t xml:space="preserve">2-level </w:t>
      </w:r>
      <w:r w:rsidRPr="0092495E">
        <w:rPr>
          <w:rFonts w:eastAsia="SimSun" w:hint="eastAsia"/>
          <w:szCs w:val="20"/>
          <w:lang w:eastAsia="zh-CN"/>
        </w:rPr>
        <w:t>PHY priority</w:t>
      </w:r>
      <w:r w:rsidRPr="00B64F7D">
        <w:rPr>
          <w:rFonts w:eastAsia="SimSun" w:hint="eastAsia"/>
          <w:szCs w:val="20"/>
          <w:lang w:eastAsia="zh-CN"/>
        </w:rPr>
        <w:t xml:space="preserve"> </w:t>
      </w:r>
      <w:r w:rsidRPr="0092495E">
        <w:rPr>
          <w:rFonts w:eastAsia="SimSun" w:hint="eastAsia"/>
          <w:szCs w:val="20"/>
          <w:lang w:eastAsia="zh-CN"/>
        </w:rPr>
        <w:t>indication/signaling</w:t>
      </w:r>
      <w:r>
        <w:rPr>
          <w:rFonts w:eastAsia="SimSun"/>
          <w:szCs w:val="20"/>
          <w:lang w:eastAsia="zh-CN"/>
        </w:rPr>
        <w:t xml:space="preserve"> is used </w:t>
      </w:r>
      <w:r w:rsidR="00012E78">
        <w:rPr>
          <w:rFonts w:eastAsia="SimSun"/>
          <w:szCs w:val="20"/>
          <w:lang w:eastAsia="zh-CN"/>
        </w:rPr>
        <w:t xml:space="preserve">by MAC </w:t>
      </w:r>
      <w:r>
        <w:rPr>
          <w:rFonts w:eastAsia="SimSun"/>
          <w:szCs w:val="20"/>
          <w:lang w:eastAsia="zh-CN"/>
        </w:rPr>
        <w:t xml:space="preserve">beyond the LCP mapping restriction, for example to determine the priority of a PUSCH and/or SR involved in a collision. In such case, the baseline agreements that MAC prioritization is driven by </w:t>
      </w:r>
      <w:r>
        <w:rPr>
          <w:lang w:eastAsia="zh-CN"/>
        </w:rPr>
        <w:t xml:space="preserve">the </w:t>
      </w:r>
      <w:proofErr w:type="gramStart"/>
      <w:r>
        <w:rPr>
          <w:lang w:eastAsia="zh-CN"/>
        </w:rPr>
        <w:t>priority(</w:t>
      </w:r>
      <w:proofErr w:type="spellStart"/>
      <w:proofErr w:type="gramEnd"/>
      <w:r>
        <w:rPr>
          <w:lang w:eastAsia="zh-CN"/>
        </w:rPr>
        <w:t>ies</w:t>
      </w:r>
      <w:proofErr w:type="spellEnd"/>
      <w:r>
        <w:rPr>
          <w:lang w:eastAsia="zh-CN"/>
        </w:rPr>
        <w:t xml:space="preserve">) of the LCHs involved in (or at the origin of, for SRs) the UL transmission would not hold anymore. In addition to the fact that it would </w:t>
      </w:r>
      <w:proofErr w:type="gramStart"/>
      <w:r>
        <w:rPr>
          <w:lang w:eastAsia="zh-CN"/>
        </w:rPr>
        <w:t>revert</w:t>
      </w:r>
      <w:proofErr w:type="gramEnd"/>
      <w:r>
        <w:rPr>
          <w:lang w:eastAsia="zh-CN"/>
        </w:rPr>
        <w:t xml:space="preserve"> long-time </w:t>
      </w:r>
      <w:r w:rsidR="004211D3">
        <w:rPr>
          <w:lang w:eastAsia="zh-CN"/>
        </w:rPr>
        <w:t>agreed</w:t>
      </w:r>
      <w:r>
        <w:rPr>
          <w:lang w:eastAsia="zh-CN"/>
        </w:rPr>
        <w:t xml:space="preserve"> RAN2 </w:t>
      </w:r>
      <w:r w:rsidR="004211D3">
        <w:rPr>
          <w:lang w:eastAsia="zh-CN"/>
        </w:rPr>
        <w:t>decisions</w:t>
      </w:r>
      <w:r>
        <w:rPr>
          <w:lang w:eastAsia="zh-CN"/>
        </w:rPr>
        <w:t xml:space="preserve">, we think it should not be appropriate because MAC uses the actual content of the UL transmissions to determine their priorities while the network-controlled PHY prioritization is only based on a </w:t>
      </w:r>
      <w:r w:rsidRPr="00FF3864">
        <w:rPr>
          <w:i/>
          <w:lang w:eastAsia="zh-CN"/>
        </w:rPr>
        <w:t>guess</w:t>
      </w:r>
      <w:r>
        <w:rPr>
          <w:lang w:eastAsia="zh-CN"/>
        </w:rPr>
        <w:t xml:space="preserve"> of </w:t>
      </w:r>
      <w:r w:rsidR="00FF3864">
        <w:rPr>
          <w:lang w:eastAsia="zh-CN"/>
        </w:rPr>
        <w:t>what such UL transmissions will include.</w:t>
      </w:r>
      <w:r>
        <w:rPr>
          <w:lang w:eastAsia="zh-CN"/>
        </w:rPr>
        <w:t xml:space="preserve"> </w:t>
      </w:r>
      <w:r w:rsidR="00FF3864">
        <w:rPr>
          <w:lang w:eastAsia="zh-CN"/>
        </w:rPr>
        <w:t>Hence</w:t>
      </w:r>
      <w:r w:rsidR="004211D3">
        <w:rPr>
          <w:lang w:eastAsia="zh-CN"/>
        </w:rPr>
        <w:t>,</w:t>
      </w:r>
      <w:r w:rsidR="00FF3864">
        <w:rPr>
          <w:lang w:eastAsia="zh-CN"/>
        </w:rPr>
        <w:t xml:space="preserve"> </w:t>
      </w:r>
      <w:r w:rsidR="004211D3">
        <w:rPr>
          <w:lang w:eastAsia="zh-CN"/>
        </w:rPr>
        <w:t xml:space="preserve">LCH-priority based </w:t>
      </w:r>
      <w:r w:rsidR="00FF3864">
        <w:rPr>
          <w:lang w:eastAsia="zh-CN"/>
        </w:rPr>
        <w:t>RAN2 prioritization principles are more accurate than PHY prioritization from DCI and should be kept to handle MAC prioritization.</w:t>
      </w:r>
    </w:p>
    <w:p w:rsidR="00B64F7D" w:rsidRPr="00FF3864" w:rsidRDefault="00FF3864" w:rsidP="00374DB0">
      <w:pPr>
        <w:pStyle w:val="BodyText"/>
        <w:rPr>
          <w:rFonts w:eastAsia="SimSun"/>
          <w:b/>
          <w:szCs w:val="20"/>
          <w:lang w:eastAsia="zh-CN"/>
        </w:rPr>
      </w:pPr>
      <w:r w:rsidRPr="00FF3864">
        <w:rPr>
          <w:b/>
          <w:lang w:eastAsia="zh-CN"/>
        </w:rPr>
        <w:t xml:space="preserve">Proposal 3: MAC does not make further use of the </w:t>
      </w:r>
      <w:r w:rsidRPr="00FF3864">
        <w:rPr>
          <w:rFonts w:eastAsia="SimSun"/>
          <w:b/>
          <w:szCs w:val="20"/>
          <w:lang w:eastAsia="zh-CN"/>
        </w:rPr>
        <w:t xml:space="preserve">new 2-level </w:t>
      </w:r>
      <w:r w:rsidRPr="00FF3864">
        <w:rPr>
          <w:rFonts w:eastAsia="SimSun" w:hint="eastAsia"/>
          <w:b/>
          <w:szCs w:val="20"/>
          <w:lang w:eastAsia="zh-CN"/>
        </w:rPr>
        <w:t>PHY priority indication/signaling</w:t>
      </w:r>
      <w:r w:rsidRPr="00FF3864">
        <w:rPr>
          <w:rFonts w:eastAsia="SimSun"/>
          <w:b/>
          <w:szCs w:val="20"/>
          <w:lang w:eastAsia="zh-CN"/>
        </w:rPr>
        <w:t>, beyond the LCP mapping restriction.</w:t>
      </w:r>
      <w:r w:rsidR="00B64F7D" w:rsidRPr="00FF3864">
        <w:rPr>
          <w:rFonts w:eastAsia="SimSun"/>
          <w:b/>
          <w:szCs w:val="20"/>
          <w:lang w:eastAsia="zh-CN"/>
        </w:rPr>
        <w:t xml:space="preserve"> </w:t>
      </w:r>
    </w:p>
    <w:p w:rsidR="00C14382" w:rsidRDefault="00C14382" w:rsidP="00C14382">
      <w:pPr>
        <w:pStyle w:val="Heading2"/>
        <w:ind w:left="0" w:firstLine="0"/>
        <w:rPr>
          <w:rFonts w:eastAsiaTheme="minorEastAsia"/>
        </w:rPr>
      </w:pPr>
      <w:r>
        <w:rPr>
          <w:rFonts w:eastAsiaTheme="minorEastAsia"/>
        </w:rPr>
        <w:t>Two-level prioritization in MAC</w:t>
      </w:r>
    </w:p>
    <w:p w:rsidR="00C14382" w:rsidRDefault="00C14382" w:rsidP="00C14382">
      <w:pPr>
        <w:pStyle w:val="BodyText"/>
        <w:rPr>
          <w:lang w:eastAsia="zh-CN"/>
        </w:rPr>
      </w:pPr>
      <w:r>
        <w:rPr>
          <w:lang w:eastAsia="zh-CN"/>
        </w:rPr>
        <w:t xml:space="preserve">RAN1 have only considered two levels of prioritization, primarily aiming at differentiating URLLC and </w:t>
      </w:r>
      <w:proofErr w:type="spellStart"/>
      <w:r>
        <w:rPr>
          <w:lang w:eastAsia="zh-CN"/>
        </w:rPr>
        <w:t>eMBB</w:t>
      </w:r>
      <w:proofErr w:type="spellEnd"/>
      <w:r>
        <w:rPr>
          <w:lang w:eastAsia="zh-CN"/>
        </w:rPr>
        <w:t xml:space="preserve"> service types. While RAN2 has not much discussed the granularity of priorities involved in MAC prioritization, it is a common understanding that </w:t>
      </w:r>
      <w:r w:rsidR="00353E42">
        <w:rPr>
          <w:lang w:eastAsia="zh-CN"/>
        </w:rPr>
        <w:t>LCH priority is a</w:t>
      </w:r>
      <w:r>
        <w:rPr>
          <w:lang w:eastAsia="zh-CN"/>
        </w:rPr>
        <w:t xml:space="preserve"> key component used to determine the priority of an UL transmission </w:t>
      </w:r>
      <w:r w:rsidR="00353E42">
        <w:rPr>
          <w:lang w:eastAsia="zh-CN"/>
        </w:rPr>
        <w:t xml:space="preserve">(PUSCH or SR) </w:t>
      </w:r>
      <w:r>
        <w:rPr>
          <w:lang w:eastAsia="zh-CN"/>
        </w:rPr>
        <w:t>in MAC.</w:t>
      </w:r>
      <w:r w:rsidR="00000D83">
        <w:rPr>
          <w:lang w:eastAsia="zh-CN"/>
        </w:rPr>
        <w:t xml:space="preserve"> Thus, 16-level </w:t>
      </w:r>
      <w:r w:rsidR="00353E42">
        <w:rPr>
          <w:lang w:eastAsia="zh-CN"/>
        </w:rPr>
        <w:t>prioritization is possible</w:t>
      </w:r>
      <w:r w:rsidR="00000D83">
        <w:rPr>
          <w:lang w:eastAsia="zh-CN"/>
        </w:rPr>
        <w:t xml:space="preserve">. However, </w:t>
      </w:r>
      <w:r w:rsidR="00E95C0A">
        <w:rPr>
          <w:lang w:eastAsia="zh-CN"/>
        </w:rPr>
        <w:t xml:space="preserve">since preempting an UL transmission is spectral inefficient, </w:t>
      </w:r>
      <w:r w:rsidR="00000D83">
        <w:rPr>
          <w:lang w:eastAsia="zh-CN"/>
        </w:rPr>
        <w:t>we have some sympathy with the RAN1 approach considering not optimizing the case where th</w:t>
      </w:r>
      <w:r w:rsidR="00E95C0A">
        <w:rPr>
          <w:lang w:eastAsia="zh-CN"/>
        </w:rPr>
        <w:t xml:space="preserve">e overlapping transmissions </w:t>
      </w:r>
      <w:r w:rsidR="00000D83">
        <w:rPr>
          <w:lang w:eastAsia="zh-CN"/>
        </w:rPr>
        <w:t>both involv</w:t>
      </w:r>
      <w:r w:rsidR="00E95C0A">
        <w:rPr>
          <w:lang w:eastAsia="zh-CN"/>
        </w:rPr>
        <w:t>e</w:t>
      </w:r>
      <w:r w:rsidR="00000D83">
        <w:rPr>
          <w:lang w:eastAsia="zh-CN"/>
        </w:rPr>
        <w:t xml:space="preserve"> low priority traffic. Specifically</w:t>
      </w:r>
      <w:r w:rsidR="00353E42">
        <w:rPr>
          <w:lang w:eastAsia="zh-CN"/>
        </w:rPr>
        <w:t>, we think an already delivered PDU should not be de-prioritized and preempted by higher priority PDU</w:t>
      </w:r>
      <w:r w:rsidR="006B368F">
        <w:rPr>
          <w:lang w:eastAsia="zh-CN"/>
        </w:rPr>
        <w:t xml:space="preserve"> or SR if the pre-empted and pre-empting UL transmissions both serve “low priority” traffic but with different priorities. In such case, the LCH-based prioritization rule </w:t>
      </w:r>
      <w:r w:rsidR="00012E78">
        <w:rPr>
          <w:lang w:eastAsia="zh-CN"/>
        </w:rPr>
        <w:t>should</w:t>
      </w:r>
      <w:r w:rsidR="006B368F">
        <w:rPr>
          <w:lang w:eastAsia="zh-CN"/>
        </w:rPr>
        <w:t xml:space="preserve"> only run before any MAC PDU is generated. </w:t>
      </w:r>
      <w:r w:rsidR="0099327C">
        <w:rPr>
          <w:lang w:eastAsia="zh-CN"/>
        </w:rPr>
        <w:t xml:space="preserve">MAC determines whether </w:t>
      </w:r>
      <w:r w:rsidR="0099327C">
        <w:rPr>
          <w:lang w:eastAsia="zh-CN"/>
        </w:rPr>
        <w:lastRenderedPageBreak/>
        <w:t xml:space="preserve">an LCH priority is considered “low priority” (aka </w:t>
      </w:r>
      <w:proofErr w:type="spellStart"/>
      <w:r w:rsidR="0099327C">
        <w:rPr>
          <w:lang w:eastAsia="zh-CN"/>
        </w:rPr>
        <w:t>eMBB</w:t>
      </w:r>
      <w:proofErr w:type="spellEnd"/>
      <w:r w:rsidR="0099327C">
        <w:rPr>
          <w:lang w:eastAsia="zh-CN"/>
        </w:rPr>
        <w:t>) or high priority (aka URLLC) based on an RRC-configured priority threshold.</w:t>
      </w:r>
      <w:r w:rsidR="00527210">
        <w:rPr>
          <w:lang w:eastAsia="zh-CN"/>
        </w:rPr>
        <w:t xml:space="preserve"> It is expected that NW </w:t>
      </w:r>
      <w:r w:rsidR="00802D55">
        <w:rPr>
          <w:lang w:eastAsia="zh-CN"/>
        </w:rPr>
        <w:t xml:space="preserve">consistently </w:t>
      </w:r>
      <w:r w:rsidR="00527210">
        <w:rPr>
          <w:lang w:eastAsia="zh-CN"/>
        </w:rPr>
        <w:t xml:space="preserve">configures such threshold and </w:t>
      </w:r>
      <w:r w:rsidR="00EA11E5">
        <w:rPr>
          <w:lang w:eastAsia="zh-CN"/>
        </w:rPr>
        <w:t>assigns DCI priorities in dynamic grants.</w:t>
      </w:r>
    </w:p>
    <w:p w:rsidR="0088354E" w:rsidRDefault="003648DD" w:rsidP="003648DD">
      <w:pPr>
        <w:pStyle w:val="BodyText"/>
        <w:rPr>
          <w:b/>
          <w:lang w:eastAsia="zh-CN"/>
        </w:rPr>
      </w:pPr>
      <w:r w:rsidRPr="00FF3864">
        <w:rPr>
          <w:b/>
          <w:lang w:eastAsia="zh-CN"/>
        </w:rPr>
        <w:t>P</w:t>
      </w:r>
      <w:r w:rsidR="0088354E">
        <w:rPr>
          <w:b/>
          <w:lang w:eastAsia="zh-CN"/>
        </w:rPr>
        <w:t>roposal 4</w:t>
      </w:r>
      <w:r w:rsidRPr="00FF3864">
        <w:rPr>
          <w:b/>
          <w:lang w:eastAsia="zh-CN"/>
        </w:rPr>
        <w:t xml:space="preserve">: </w:t>
      </w:r>
      <w:r w:rsidR="0088354E">
        <w:rPr>
          <w:b/>
          <w:lang w:eastAsia="zh-CN"/>
        </w:rPr>
        <w:t xml:space="preserve">An RRC-configured priority threshold is used in </w:t>
      </w:r>
      <w:r w:rsidRPr="00FF3864">
        <w:rPr>
          <w:b/>
          <w:lang w:eastAsia="zh-CN"/>
        </w:rPr>
        <w:t xml:space="preserve">MAC </w:t>
      </w:r>
      <w:r w:rsidR="0088354E">
        <w:rPr>
          <w:b/>
          <w:lang w:eastAsia="zh-CN"/>
        </w:rPr>
        <w:t>to map LCH priorities onto 2-level priority (“high”, “low”).</w:t>
      </w:r>
    </w:p>
    <w:p w:rsidR="003648DD" w:rsidRPr="00FF3864" w:rsidRDefault="0088354E" w:rsidP="003648DD">
      <w:pPr>
        <w:pStyle w:val="BodyText"/>
        <w:rPr>
          <w:rFonts w:eastAsia="SimSun"/>
          <w:b/>
          <w:szCs w:val="20"/>
          <w:lang w:eastAsia="zh-CN"/>
        </w:rPr>
      </w:pPr>
      <w:r>
        <w:rPr>
          <w:b/>
          <w:lang w:eastAsia="zh-CN"/>
        </w:rPr>
        <w:t>Proposal 5: A</w:t>
      </w:r>
      <w:r w:rsidRPr="0088354E">
        <w:rPr>
          <w:b/>
          <w:lang w:eastAsia="zh-CN"/>
        </w:rPr>
        <w:t>n already delivered PDU should not be de-prioritized and preempted by higher priority PDU or SR if the pre-empted and pre-empting UL transmissions both serve “low priority” traffic</w:t>
      </w:r>
      <w:r w:rsidR="003648DD" w:rsidRPr="00FF3864">
        <w:rPr>
          <w:rFonts w:eastAsia="SimSun"/>
          <w:b/>
          <w:szCs w:val="20"/>
          <w:lang w:eastAsia="zh-CN"/>
        </w:rPr>
        <w:t>.</w:t>
      </w:r>
    </w:p>
    <w:p w:rsidR="00C14382" w:rsidRDefault="00C14382" w:rsidP="00C14382">
      <w:pPr>
        <w:pStyle w:val="Heading2"/>
        <w:ind w:left="0" w:firstLine="0"/>
        <w:rPr>
          <w:rFonts w:eastAsiaTheme="minorEastAsia"/>
        </w:rPr>
      </w:pPr>
      <w:r>
        <w:rPr>
          <w:rFonts w:eastAsiaTheme="minorEastAsia"/>
        </w:rPr>
        <w:t xml:space="preserve">PHY Prioritization of UL transmissions delivered by MAC </w:t>
      </w:r>
    </w:p>
    <w:p w:rsidR="00527210" w:rsidRDefault="00527210" w:rsidP="00374DB0">
      <w:pPr>
        <w:pStyle w:val="BodyText"/>
        <w:rPr>
          <w:rFonts w:eastAsia="SimSun"/>
          <w:szCs w:val="20"/>
          <w:lang w:eastAsia="zh-CN"/>
        </w:rPr>
      </w:pPr>
      <w:r>
        <w:rPr>
          <w:rFonts w:eastAsia="SimSun"/>
          <w:szCs w:val="20"/>
          <w:lang w:eastAsia="zh-CN"/>
        </w:rPr>
        <w:t>PHY now have two options for handling prioritization of two MAC PDUs or a MAC PDU and an SR when both are delivered by MAC:</w:t>
      </w:r>
    </w:p>
    <w:p w:rsidR="00DA10BF" w:rsidRDefault="00527210" w:rsidP="00527210">
      <w:pPr>
        <w:pStyle w:val="BodyText"/>
        <w:numPr>
          <w:ilvl w:val="0"/>
          <w:numId w:val="40"/>
        </w:numPr>
        <w:rPr>
          <w:rFonts w:eastAsia="SimSun"/>
          <w:szCs w:val="20"/>
          <w:lang w:eastAsia="zh-CN"/>
        </w:rPr>
      </w:pPr>
      <w:r>
        <w:rPr>
          <w:rFonts w:eastAsia="SimSun"/>
          <w:szCs w:val="20"/>
          <w:lang w:eastAsia="zh-CN"/>
        </w:rPr>
        <w:t xml:space="preserve">Option 1: it </w:t>
      </w:r>
      <w:r w:rsidR="00EA11E5">
        <w:rPr>
          <w:rFonts w:eastAsia="SimSun"/>
          <w:szCs w:val="20"/>
          <w:lang w:eastAsia="zh-CN"/>
        </w:rPr>
        <w:t>follows MAC choice and prioritizes the last delivered item (SR or MAC PDU), irrespective of their PHY priorities</w:t>
      </w:r>
    </w:p>
    <w:p w:rsidR="00EA11E5" w:rsidRDefault="00EA11E5" w:rsidP="00527210">
      <w:pPr>
        <w:pStyle w:val="BodyText"/>
        <w:numPr>
          <w:ilvl w:val="0"/>
          <w:numId w:val="40"/>
        </w:numPr>
        <w:rPr>
          <w:rFonts w:eastAsia="SimSun"/>
          <w:szCs w:val="20"/>
          <w:lang w:eastAsia="zh-CN"/>
        </w:rPr>
      </w:pPr>
      <w:r>
        <w:rPr>
          <w:rFonts w:eastAsia="SimSun"/>
          <w:szCs w:val="20"/>
          <w:lang w:eastAsia="zh-CN"/>
        </w:rPr>
        <w:t xml:space="preserve">Option 2: it prioritizes the UL transmission based on its PHY priority, irrespective of its delivery order by MAC  </w:t>
      </w:r>
    </w:p>
    <w:p w:rsidR="00EA11E5" w:rsidRPr="00650822" w:rsidRDefault="00516532" w:rsidP="00374DB0">
      <w:pPr>
        <w:pStyle w:val="BodyText"/>
        <w:rPr>
          <w:rFonts w:eastAsia="SimSun"/>
          <w:szCs w:val="20"/>
          <w:lang w:eastAsia="zh-CN"/>
        </w:rPr>
      </w:pPr>
      <w:r w:rsidRPr="00650822">
        <w:rPr>
          <w:rFonts w:eastAsia="SimSun"/>
          <w:szCs w:val="20"/>
          <w:lang w:eastAsia="zh-CN"/>
        </w:rPr>
        <w:t>We think Option 2 can make wrong decisions, for example in the following cases</w:t>
      </w:r>
      <w:r w:rsidR="00E95C0A">
        <w:rPr>
          <w:rFonts w:eastAsia="SimSun"/>
          <w:szCs w:val="20"/>
          <w:lang w:eastAsia="zh-CN"/>
        </w:rPr>
        <w:t>,</w:t>
      </w:r>
      <w:r w:rsidR="00650822" w:rsidRPr="00650822">
        <w:rPr>
          <w:rFonts w:eastAsia="SimSun"/>
          <w:szCs w:val="20"/>
          <w:lang w:eastAsia="zh-CN"/>
        </w:rPr>
        <w:t xml:space="preserve"> </w:t>
      </w:r>
      <w:r w:rsidR="00E95C0A">
        <w:rPr>
          <w:rFonts w:eastAsia="SimSun"/>
          <w:szCs w:val="20"/>
          <w:lang w:eastAsia="zh-CN"/>
        </w:rPr>
        <w:t xml:space="preserve">as shown in </w:t>
      </w:r>
      <w:r w:rsidR="00650822" w:rsidRPr="00650822">
        <w:rPr>
          <w:rFonts w:eastAsia="SimSun"/>
          <w:szCs w:val="20"/>
          <w:lang w:eastAsia="zh-CN"/>
        </w:rPr>
        <w:fldChar w:fldCharType="begin"/>
      </w:r>
      <w:r w:rsidR="00650822" w:rsidRPr="00650822">
        <w:rPr>
          <w:rFonts w:eastAsia="SimSun"/>
          <w:szCs w:val="20"/>
          <w:lang w:eastAsia="zh-CN"/>
        </w:rPr>
        <w:instrText xml:space="preserve"> REF _Ref23677685 \h  \* MERGEFORMAT </w:instrText>
      </w:r>
      <w:r w:rsidR="00650822" w:rsidRPr="00650822">
        <w:rPr>
          <w:rFonts w:eastAsia="SimSun"/>
          <w:szCs w:val="20"/>
          <w:lang w:eastAsia="zh-CN"/>
        </w:rPr>
      </w:r>
      <w:r w:rsidR="00650822" w:rsidRPr="00650822">
        <w:rPr>
          <w:rFonts w:eastAsia="SimSun"/>
          <w:szCs w:val="20"/>
          <w:lang w:eastAsia="zh-CN"/>
        </w:rPr>
        <w:fldChar w:fldCharType="separate"/>
      </w:r>
      <w:r w:rsidR="00650822" w:rsidRPr="00650822">
        <w:t xml:space="preserve">Figure </w:t>
      </w:r>
      <w:r w:rsidR="00650822" w:rsidRPr="00650822">
        <w:rPr>
          <w:noProof/>
        </w:rPr>
        <w:t>1</w:t>
      </w:r>
      <w:r w:rsidR="00650822" w:rsidRPr="00650822">
        <w:rPr>
          <w:rFonts w:eastAsia="SimSun"/>
          <w:szCs w:val="20"/>
          <w:lang w:eastAsia="zh-CN"/>
        </w:rPr>
        <w:fldChar w:fldCharType="end"/>
      </w:r>
      <w:r w:rsidRPr="00650822">
        <w:rPr>
          <w:rFonts w:eastAsia="SimSun"/>
          <w:szCs w:val="20"/>
          <w:lang w:eastAsia="zh-CN"/>
        </w:rPr>
        <w:t>:</w:t>
      </w:r>
    </w:p>
    <w:p w:rsidR="00773CBB" w:rsidRDefault="002B4EF6" w:rsidP="00374DB0">
      <w:pPr>
        <w:pStyle w:val="BodyText"/>
        <w:rPr>
          <w:rFonts w:eastAsia="SimSun"/>
          <w:szCs w:val="20"/>
          <w:lang w:eastAsia="zh-CN"/>
        </w:rPr>
      </w:pPr>
      <w:r>
        <w:rPr>
          <w:rFonts w:eastAsia="SimSun"/>
          <w:szCs w:val="20"/>
          <w:lang w:eastAsia="zh-CN"/>
        </w:rPr>
        <w:t xml:space="preserve">Case 1: </w:t>
      </w:r>
      <w:r w:rsidR="000370C6">
        <w:rPr>
          <w:rFonts w:eastAsia="SimSun"/>
          <w:szCs w:val="20"/>
          <w:lang w:eastAsia="zh-CN"/>
        </w:rPr>
        <w:t xml:space="preserve">A MAC PDU </w:t>
      </w:r>
      <w:r w:rsidR="00773CBB">
        <w:rPr>
          <w:rFonts w:eastAsia="SimSun"/>
          <w:szCs w:val="20"/>
          <w:lang w:eastAsia="zh-CN"/>
        </w:rPr>
        <w:t xml:space="preserve">carried in a low PHY priority grant includes a high priority MAC CE, for example a PHR MAC CE triggered by </w:t>
      </w:r>
      <w:proofErr w:type="spellStart"/>
      <w:r w:rsidR="00773CBB">
        <w:rPr>
          <w:rFonts w:eastAsia="SimSun"/>
          <w:szCs w:val="20"/>
          <w:lang w:eastAsia="zh-CN"/>
        </w:rPr>
        <w:t>pathloss</w:t>
      </w:r>
      <w:proofErr w:type="spellEnd"/>
      <w:r w:rsidR="00773CBB">
        <w:rPr>
          <w:rFonts w:eastAsia="SimSun"/>
          <w:szCs w:val="20"/>
          <w:lang w:eastAsia="zh-CN"/>
        </w:rPr>
        <w:t xml:space="preserve"> change. While MAC will prioritize this UL transmission over other high priority transmissions </w:t>
      </w:r>
      <w:r w:rsidR="00B116FF">
        <w:rPr>
          <w:rFonts w:eastAsia="SimSun"/>
          <w:szCs w:val="20"/>
          <w:lang w:eastAsia="zh-CN"/>
        </w:rPr>
        <w:fldChar w:fldCharType="begin"/>
      </w:r>
      <w:r w:rsidR="00B116FF">
        <w:rPr>
          <w:rFonts w:eastAsia="SimSun"/>
          <w:szCs w:val="20"/>
          <w:lang w:eastAsia="zh-CN"/>
        </w:rPr>
        <w:instrText xml:space="preserve"> REF _Ref24044176 \r \h </w:instrText>
      </w:r>
      <w:r w:rsidR="00B116FF">
        <w:rPr>
          <w:rFonts w:eastAsia="SimSun"/>
          <w:szCs w:val="20"/>
          <w:lang w:eastAsia="zh-CN"/>
        </w:rPr>
      </w:r>
      <w:r w:rsidR="00B116FF">
        <w:rPr>
          <w:rFonts w:eastAsia="SimSun"/>
          <w:szCs w:val="20"/>
          <w:lang w:eastAsia="zh-CN"/>
        </w:rPr>
        <w:fldChar w:fldCharType="separate"/>
      </w:r>
      <w:r w:rsidR="00B116FF">
        <w:rPr>
          <w:rFonts w:eastAsia="SimSun"/>
          <w:szCs w:val="20"/>
          <w:lang w:eastAsia="zh-CN"/>
        </w:rPr>
        <w:t>[1</w:t>
      </w:r>
      <w:proofErr w:type="gramStart"/>
      <w:r w:rsidR="00B116FF">
        <w:rPr>
          <w:rFonts w:eastAsia="SimSun"/>
          <w:szCs w:val="20"/>
          <w:lang w:eastAsia="zh-CN"/>
        </w:rPr>
        <w:t>]</w:t>
      </w:r>
      <w:proofErr w:type="gramEnd"/>
      <w:r w:rsidR="00B116FF">
        <w:rPr>
          <w:rFonts w:eastAsia="SimSun"/>
          <w:szCs w:val="20"/>
          <w:lang w:eastAsia="zh-CN"/>
        </w:rPr>
        <w:fldChar w:fldCharType="end"/>
      </w:r>
      <w:r w:rsidR="00B116FF">
        <w:rPr>
          <w:rFonts w:eastAsia="SimSun"/>
          <w:szCs w:val="20"/>
          <w:lang w:eastAsia="zh-CN"/>
        </w:rPr>
        <w:fldChar w:fldCharType="begin"/>
      </w:r>
      <w:r w:rsidR="00B116FF">
        <w:rPr>
          <w:rFonts w:eastAsia="SimSun"/>
          <w:szCs w:val="20"/>
          <w:lang w:eastAsia="zh-CN"/>
        </w:rPr>
        <w:instrText xml:space="preserve"> REF _Ref24044178 \r \h </w:instrText>
      </w:r>
      <w:r w:rsidR="00B116FF">
        <w:rPr>
          <w:rFonts w:eastAsia="SimSun"/>
          <w:szCs w:val="20"/>
          <w:lang w:eastAsia="zh-CN"/>
        </w:rPr>
      </w:r>
      <w:r w:rsidR="00B116FF">
        <w:rPr>
          <w:rFonts w:eastAsia="SimSun"/>
          <w:szCs w:val="20"/>
          <w:lang w:eastAsia="zh-CN"/>
        </w:rPr>
        <w:fldChar w:fldCharType="separate"/>
      </w:r>
      <w:r w:rsidR="00B116FF">
        <w:rPr>
          <w:rFonts w:eastAsia="SimSun"/>
          <w:szCs w:val="20"/>
          <w:lang w:eastAsia="zh-CN"/>
        </w:rPr>
        <w:t>[2]</w:t>
      </w:r>
      <w:r w:rsidR="00B116FF">
        <w:rPr>
          <w:rFonts w:eastAsia="SimSun"/>
          <w:szCs w:val="20"/>
          <w:lang w:eastAsia="zh-CN"/>
        </w:rPr>
        <w:fldChar w:fldCharType="end"/>
      </w:r>
      <w:r w:rsidR="00773CBB">
        <w:rPr>
          <w:rFonts w:eastAsia="SimSun"/>
          <w:szCs w:val="20"/>
          <w:lang w:eastAsia="zh-CN"/>
        </w:rPr>
        <w:t>, PHY will de-prioritize the low PHY priority grant.</w:t>
      </w:r>
    </w:p>
    <w:p w:rsidR="001B1DDA" w:rsidRDefault="002B4EF6" w:rsidP="00374DB0">
      <w:pPr>
        <w:pStyle w:val="BodyText"/>
        <w:rPr>
          <w:rFonts w:eastAsia="SimSun"/>
          <w:szCs w:val="20"/>
          <w:lang w:eastAsia="zh-CN"/>
        </w:rPr>
      </w:pPr>
      <w:r>
        <w:rPr>
          <w:rFonts w:eastAsia="SimSun"/>
          <w:szCs w:val="20"/>
          <w:lang w:eastAsia="zh-CN"/>
        </w:rPr>
        <w:t xml:space="preserve">Case 2: </w:t>
      </w:r>
      <w:r w:rsidR="00773CBB">
        <w:rPr>
          <w:rFonts w:eastAsia="SimSun"/>
          <w:szCs w:val="20"/>
          <w:lang w:eastAsia="zh-CN"/>
        </w:rPr>
        <w:t xml:space="preserve">A </w:t>
      </w:r>
      <w:r w:rsidR="001B1DDA">
        <w:rPr>
          <w:rFonts w:eastAsia="SimSun"/>
          <w:szCs w:val="20"/>
          <w:lang w:eastAsia="zh-CN"/>
        </w:rPr>
        <w:t xml:space="preserve">high PHY priority </w:t>
      </w:r>
      <w:r w:rsidR="00773CBB">
        <w:rPr>
          <w:rFonts w:eastAsia="SimSun"/>
          <w:szCs w:val="20"/>
          <w:lang w:eastAsia="zh-CN"/>
        </w:rPr>
        <w:t xml:space="preserve">dynamic grant </w:t>
      </w:r>
      <w:r w:rsidR="001B1DDA">
        <w:rPr>
          <w:rFonts w:eastAsia="SimSun"/>
          <w:szCs w:val="20"/>
          <w:lang w:eastAsia="zh-CN"/>
        </w:rPr>
        <w:t xml:space="preserve">is filled with padding because there is no URLLC data in the UE buffer. This can be due to misalignment between URLLC data and network grant, or BSR inaccuracy (which rough granularity is well known). The UL transmission fails and the UE gets a grant for a re-transmission, still with high priority. Such grant now collides with a low priority configured grant carrying data. </w:t>
      </w:r>
      <w:proofErr w:type="gramStart"/>
      <w:r w:rsidR="001B1DDA">
        <w:rPr>
          <w:rFonts w:eastAsia="SimSun"/>
          <w:szCs w:val="20"/>
          <w:lang w:eastAsia="zh-CN"/>
        </w:rPr>
        <w:t>While MAC will prioritize the CG (since the DG carries no data), PHY will de-prioritize the low PHY priority grant.</w:t>
      </w:r>
      <w:proofErr w:type="gramEnd"/>
    </w:p>
    <w:p w:rsidR="00C5742E" w:rsidRDefault="00E6098D" w:rsidP="00597B20">
      <w:pPr>
        <w:pStyle w:val="B2"/>
        <w:spacing w:after="0"/>
        <w:ind w:left="0" w:firstLine="0"/>
        <w:jc w:val="center"/>
        <w:rPr>
          <w:lang w:val="en-US" w:eastAsia="zh-CN"/>
        </w:rPr>
      </w:pPr>
      <w:r>
        <w:rPr>
          <w:lang w:val="en-US" w:eastAsia="zh-CN"/>
        </w:rPr>
        <w:object w:dxaOrig="16900"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5pt;height:140.55pt" o:ole="">
            <v:imagedata r:id="rId9" o:title=""/>
          </v:shape>
          <o:OLEObject Type="Embed" ProgID="Visio.Drawing.11" ShapeID="_x0000_i1025" DrawAspect="Content" ObjectID="_1634657299" r:id="rId10"/>
        </w:object>
      </w:r>
    </w:p>
    <w:p w:rsidR="00C5742E" w:rsidRDefault="00C5742E" w:rsidP="00C5742E">
      <w:pPr>
        <w:pStyle w:val="Caption"/>
        <w:jc w:val="center"/>
        <w:rPr>
          <w:b/>
        </w:rPr>
      </w:pPr>
      <w:bookmarkStart w:id="3" w:name="_Ref23677685"/>
      <w:r w:rsidRPr="00C5742E">
        <w:rPr>
          <w:b/>
        </w:rPr>
        <w:t xml:space="preserve">Figure </w:t>
      </w:r>
      <w:r w:rsidRPr="00C5742E">
        <w:rPr>
          <w:b/>
        </w:rPr>
        <w:fldChar w:fldCharType="begin"/>
      </w:r>
      <w:r w:rsidRPr="00C5742E">
        <w:rPr>
          <w:b/>
        </w:rPr>
        <w:instrText xml:space="preserve"> SEQ Figure \* ARABIC </w:instrText>
      </w:r>
      <w:r w:rsidRPr="00C5742E">
        <w:rPr>
          <w:b/>
        </w:rPr>
        <w:fldChar w:fldCharType="separate"/>
      </w:r>
      <w:r w:rsidRPr="00C5742E">
        <w:rPr>
          <w:b/>
          <w:noProof/>
        </w:rPr>
        <w:t>1</w:t>
      </w:r>
      <w:r w:rsidRPr="00C5742E">
        <w:rPr>
          <w:b/>
        </w:rPr>
        <w:fldChar w:fldCharType="end"/>
      </w:r>
      <w:bookmarkEnd w:id="3"/>
      <w:r w:rsidR="00812733">
        <w:rPr>
          <w:b/>
        </w:rPr>
        <w:t xml:space="preserve">: </w:t>
      </w:r>
      <w:r w:rsidR="005051D7">
        <w:rPr>
          <w:b/>
        </w:rPr>
        <w:t>Two examples</w:t>
      </w:r>
      <w:r w:rsidR="00650822">
        <w:rPr>
          <w:b/>
        </w:rPr>
        <w:t xml:space="preserve"> where PHY would make wrong decisions </w:t>
      </w:r>
      <w:proofErr w:type="spellStart"/>
      <w:r w:rsidR="00650822">
        <w:rPr>
          <w:b/>
        </w:rPr>
        <w:t>vs</w:t>
      </w:r>
      <w:proofErr w:type="spellEnd"/>
      <w:r w:rsidR="00650822">
        <w:rPr>
          <w:b/>
        </w:rPr>
        <w:t xml:space="preserve"> MAC</w:t>
      </w:r>
    </w:p>
    <w:p w:rsidR="00597B20" w:rsidRPr="00720E77" w:rsidRDefault="00597B20" w:rsidP="00597B20">
      <w:pPr>
        <w:jc w:val="both"/>
        <w:rPr>
          <w:rFonts w:eastAsia="SimSun"/>
          <w:szCs w:val="20"/>
          <w:lang w:eastAsia="zh-CN"/>
        </w:rPr>
      </w:pPr>
      <w:r>
        <w:rPr>
          <w:lang w:val="en-GB"/>
        </w:rPr>
        <w:t xml:space="preserve">Moreover, RAN1 has not decided yet how to handle </w:t>
      </w:r>
      <w:r w:rsidRPr="001430AB">
        <w:rPr>
          <w:rFonts w:eastAsia="SimSun"/>
          <w:szCs w:val="20"/>
          <w:lang w:eastAsia="zh-CN"/>
        </w:rPr>
        <w:t xml:space="preserve">overlapped UL transmissions among </w:t>
      </w:r>
      <w:r w:rsidRPr="00597B20">
        <w:rPr>
          <w:rFonts w:eastAsia="SimSun"/>
          <w:i/>
          <w:szCs w:val="20"/>
          <w:lang w:eastAsia="zh-CN"/>
        </w:rPr>
        <w:t>high</w:t>
      </w:r>
      <w:r w:rsidRPr="001430AB">
        <w:rPr>
          <w:rFonts w:eastAsia="SimSun"/>
          <w:szCs w:val="20"/>
          <w:lang w:eastAsia="zh-CN"/>
        </w:rPr>
        <w:t xml:space="preserve"> PHY priority channel/signals</w:t>
      </w:r>
      <w:r>
        <w:rPr>
          <w:rFonts w:eastAsia="SimSun"/>
          <w:szCs w:val="20"/>
          <w:lang w:eastAsia="zh-CN"/>
        </w:rPr>
        <w:t xml:space="preserve">. While MAC can leverage a fine LCH priority granularity to prioritize UL transmissions among high priority services, PHY has no clue based on its two-level priority only. Similar to the case of </w:t>
      </w:r>
      <w:r w:rsidRPr="001430AB">
        <w:rPr>
          <w:rFonts w:eastAsia="SimSun"/>
          <w:szCs w:val="20"/>
          <w:lang w:eastAsia="zh-CN"/>
        </w:rPr>
        <w:t xml:space="preserve">overlapped UL transmissions among </w:t>
      </w:r>
      <w:r>
        <w:rPr>
          <w:rFonts w:eastAsia="SimSun"/>
          <w:i/>
          <w:szCs w:val="20"/>
          <w:lang w:eastAsia="zh-CN"/>
        </w:rPr>
        <w:t>low</w:t>
      </w:r>
      <w:r w:rsidRPr="001430AB">
        <w:rPr>
          <w:rFonts w:eastAsia="SimSun"/>
          <w:szCs w:val="20"/>
          <w:lang w:eastAsia="zh-CN"/>
        </w:rPr>
        <w:t xml:space="preserve"> PHY priority channel/signals</w:t>
      </w:r>
      <w:r>
        <w:rPr>
          <w:rFonts w:eastAsia="SimSun"/>
          <w:szCs w:val="20"/>
          <w:lang w:eastAsia="zh-CN"/>
        </w:rPr>
        <w:t>, PHY could use Rel-15 rule. However, here again, we think PHY</w:t>
      </w:r>
      <w:r w:rsidR="00720E77">
        <w:rPr>
          <w:rFonts w:eastAsia="SimSun"/>
          <w:szCs w:val="20"/>
          <w:lang w:eastAsia="zh-CN"/>
        </w:rPr>
        <w:t xml:space="preserve"> c</w:t>
      </w:r>
      <w:r>
        <w:rPr>
          <w:rFonts w:eastAsia="SimSun"/>
          <w:szCs w:val="20"/>
          <w:lang w:eastAsia="zh-CN"/>
        </w:rPr>
        <w:t xml:space="preserve">ould make wrong decisions in </w:t>
      </w:r>
      <w:r w:rsidR="00C27BE4">
        <w:rPr>
          <w:rFonts w:eastAsia="SimSun"/>
          <w:szCs w:val="20"/>
          <w:lang w:eastAsia="zh-CN"/>
        </w:rPr>
        <w:t xml:space="preserve">some </w:t>
      </w:r>
      <w:r>
        <w:rPr>
          <w:rFonts w:eastAsia="SimSun"/>
          <w:szCs w:val="20"/>
          <w:lang w:eastAsia="zh-CN"/>
        </w:rPr>
        <w:t>case</w:t>
      </w:r>
      <w:r w:rsidR="00C27BE4">
        <w:rPr>
          <w:rFonts w:eastAsia="SimSun"/>
          <w:szCs w:val="20"/>
          <w:lang w:eastAsia="zh-CN"/>
        </w:rPr>
        <w:t>s</w:t>
      </w:r>
      <w:r>
        <w:rPr>
          <w:rFonts w:eastAsia="SimSun"/>
          <w:szCs w:val="20"/>
          <w:lang w:eastAsia="zh-CN"/>
        </w:rPr>
        <w:t xml:space="preserve">, </w:t>
      </w:r>
      <w:r w:rsidRPr="00720E77">
        <w:rPr>
          <w:rFonts w:eastAsia="SimSun"/>
          <w:szCs w:val="20"/>
          <w:lang w:eastAsia="zh-CN"/>
        </w:rPr>
        <w:t>as shown in the below two examples</w:t>
      </w:r>
      <w:r w:rsidR="00720E77" w:rsidRPr="00720E77">
        <w:rPr>
          <w:rFonts w:eastAsia="SimSun"/>
          <w:szCs w:val="20"/>
          <w:lang w:eastAsia="zh-CN"/>
        </w:rPr>
        <w:t xml:space="preserve"> (</w:t>
      </w:r>
      <w:r w:rsidR="00720E77" w:rsidRPr="00720E77">
        <w:rPr>
          <w:rFonts w:eastAsia="SimSun"/>
          <w:szCs w:val="20"/>
          <w:lang w:eastAsia="zh-CN"/>
        </w:rPr>
        <w:fldChar w:fldCharType="begin"/>
      </w:r>
      <w:r w:rsidR="00720E77" w:rsidRPr="00720E77">
        <w:rPr>
          <w:rFonts w:eastAsia="SimSun"/>
          <w:szCs w:val="20"/>
          <w:lang w:eastAsia="zh-CN"/>
        </w:rPr>
        <w:instrText xml:space="preserve"> REF _Ref23688311 \h  \* MERGEFORMAT </w:instrText>
      </w:r>
      <w:r w:rsidR="00720E77" w:rsidRPr="00720E77">
        <w:rPr>
          <w:rFonts w:eastAsia="SimSun"/>
          <w:szCs w:val="20"/>
          <w:lang w:eastAsia="zh-CN"/>
        </w:rPr>
      </w:r>
      <w:r w:rsidR="00720E77" w:rsidRPr="00720E77">
        <w:rPr>
          <w:rFonts w:eastAsia="SimSun"/>
          <w:szCs w:val="20"/>
          <w:lang w:eastAsia="zh-CN"/>
        </w:rPr>
        <w:fldChar w:fldCharType="separate"/>
      </w:r>
      <w:r w:rsidR="00720E77" w:rsidRPr="00720E77">
        <w:t xml:space="preserve">Figure </w:t>
      </w:r>
      <w:r w:rsidR="00720E77" w:rsidRPr="00720E77">
        <w:rPr>
          <w:noProof/>
        </w:rPr>
        <w:t>2</w:t>
      </w:r>
      <w:r w:rsidR="00720E77" w:rsidRPr="00720E77">
        <w:rPr>
          <w:rFonts w:eastAsia="SimSun"/>
          <w:szCs w:val="20"/>
          <w:lang w:eastAsia="zh-CN"/>
        </w:rPr>
        <w:fldChar w:fldCharType="end"/>
      </w:r>
      <w:r w:rsidR="00720E77" w:rsidRPr="00720E77">
        <w:rPr>
          <w:rFonts w:eastAsia="SimSun"/>
          <w:szCs w:val="20"/>
          <w:lang w:eastAsia="zh-CN"/>
        </w:rPr>
        <w:t>)</w:t>
      </w:r>
      <w:r w:rsidRPr="00720E77">
        <w:rPr>
          <w:rFonts w:eastAsia="SimSun"/>
          <w:szCs w:val="20"/>
          <w:lang w:eastAsia="zh-CN"/>
        </w:rPr>
        <w:t>:</w:t>
      </w:r>
    </w:p>
    <w:p w:rsidR="00650822" w:rsidRDefault="00597B20" w:rsidP="00720E77">
      <w:pPr>
        <w:spacing w:before="240"/>
        <w:jc w:val="both"/>
        <w:rPr>
          <w:rFonts w:eastAsia="SimSun"/>
          <w:szCs w:val="20"/>
          <w:lang w:eastAsia="zh-CN"/>
        </w:rPr>
      </w:pPr>
      <w:r>
        <w:rPr>
          <w:rFonts w:eastAsia="SimSun"/>
          <w:szCs w:val="20"/>
          <w:lang w:eastAsia="zh-CN"/>
        </w:rPr>
        <w:t xml:space="preserve">Case 3: </w:t>
      </w:r>
      <w:r w:rsidR="00C27BE4">
        <w:rPr>
          <w:rFonts w:eastAsia="SimSun"/>
          <w:szCs w:val="20"/>
          <w:lang w:eastAsia="zh-CN"/>
        </w:rPr>
        <w:t xml:space="preserve">Prioritization between VoIP and URLLC. Clearly VoIP is real-time traffic and should be considered as high priority since it should be prioritized over </w:t>
      </w:r>
      <w:proofErr w:type="spellStart"/>
      <w:r w:rsidR="00C27BE4">
        <w:rPr>
          <w:rFonts w:eastAsia="SimSun"/>
          <w:szCs w:val="20"/>
          <w:lang w:eastAsia="zh-CN"/>
        </w:rPr>
        <w:t>eMBB</w:t>
      </w:r>
      <w:proofErr w:type="spellEnd"/>
      <w:r w:rsidR="00C27BE4">
        <w:rPr>
          <w:rFonts w:eastAsia="SimSun"/>
          <w:szCs w:val="20"/>
          <w:lang w:eastAsia="zh-CN"/>
        </w:rPr>
        <w:t>. However, URLLC traffic should take priority over VoIP, but only MAC can determine this.</w:t>
      </w:r>
    </w:p>
    <w:p w:rsidR="00CF4A97" w:rsidRDefault="00CF4A97" w:rsidP="00E95C0A">
      <w:pPr>
        <w:spacing w:before="240"/>
        <w:jc w:val="both"/>
        <w:rPr>
          <w:rFonts w:eastAsia="SimSun"/>
          <w:szCs w:val="20"/>
          <w:lang w:eastAsia="zh-CN"/>
        </w:rPr>
      </w:pPr>
      <w:r>
        <w:rPr>
          <w:rFonts w:eastAsia="SimSun"/>
          <w:szCs w:val="20"/>
          <w:lang w:eastAsia="zh-CN"/>
        </w:rPr>
        <w:t xml:space="preserve">Case 4: </w:t>
      </w:r>
      <w:r w:rsidR="00E95C0A">
        <w:rPr>
          <w:rFonts w:eastAsia="SimSun"/>
          <w:szCs w:val="20"/>
          <w:lang w:eastAsia="zh-CN"/>
        </w:rPr>
        <w:t>Similar to Case 2</w:t>
      </w:r>
      <w:r w:rsidR="00720E77">
        <w:rPr>
          <w:rFonts w:eastAsia="SimSun"/>
          <w:szCs w:val="20"/>
          <w:lang w:eastAsia="zh-CN"/>
        </w:rPr>
        <w:t xml:space="preserve">, a high priority dynamic grant is filled </w:t>
      </w:r>
      <w:r w:rsidR="00E95C0A">
        <w:rPr>
          <w:rFonts w:eastAsia="SimSun"/>
          <w:szCs w:val="20"/>
          <w:lang w:eastAsia="zh-CN"/>
        </w:rPr>
        <w:t xml:space="preserve">with </w:t>
      </w:r>
      <w:r w:rsidR="00720E77">
        <w:rPr>
          <w:rFonts w:eastAsia="SimSun"/>
          <w:szCs w:val="20"/>
          <w:lang w:eastAsia="zh-CN"/>
        </w:rPr>
        <w:t xml:space="preserve">padding </w:t>
      </w:r>
      <w:r w:rsidR="00DD6D3C">
        <w:rPr>
          <w:rFonts w:eastAsia="SimSun"/>
          <w:szCs w:val="20"/>
          <w:lang w:eastAsia="zh-CN"/>
        </w:rPr>
        <w:t xml:space="preserve">since no URLLC data is available at the PUSCH transmission time. The data comes late which triggers an SR which MAC </w:t>
      </w:r>
      <w:r w:rsidR="00DD6D3C">
        <w:rPr>
          <w:rFonts w:eastAsia="SimSun"/>
          <w:szCs w:val="20"/>
          <w:lang w:eastAsia="zh-CN"/>
        </w:rPr>
        <w:lastRenderedPageBreak/>
        <w:t>prioritizes over the PUSCH. Using Rel-15 behavior as default, PHY would wrongly prioritize the PUSCH.</w:t>
      </w:r>
    </w:p>
    <w:p w:rsidR="00CF4A97" w:rsidRDefault="00E6098D" w:rsidP="00CF4A97">
      <w:pPr>
        <w:pStyle w:val="B2"/>
        <w:spacing w:after="0"/>
        <w:ind w:left="0" w:firstLine="0"/>
        <w:jc w:val="center"/>
        <w:rPr>
          <w:lang w:val="en-US" w:eastAsia="zh-CN"/>
        </w:rPr>
      </w:pPr>
      <w:r>
        <w:rPr>
          <w:lang w:val="en-US" w:eastAsia="zh-CN"/>
        </w:rPr>
        <w:object w:dxaOrig="13261" w:dyaOrig="6016">
          <v:shape id="_x0000_i1026" type="#_x0000_t75" style="width:348.75pt;height:157.7pt" o:ole="">
            <v:imagedata r:id="rId11" o:title=""/>
          </v:shape>
          <o:OLEObject Type="Embed" ProgID="Visio.Drawing.11" ShapeID="_x0000_i1026" DrawAspect="Content" ObjectID="_1634657300" r:id="rId12"/>
        </w:object>
      </w:r>
    </w:p>
    <w:p w:rsidR="00CF4A97" w:rsidRPr="00CF4A97" w:rsidRDefault="00CF4A97" w:rsidP="00CF4A97">
      <w:pPr>
        <w:pStyle w:val="Caption"/>
        <w:jc w:val="center"/>
        <w:rPr>
          <w:b/>
        </w:rPr>
      </w:pPr>
      <w:bookmarkStart w:id="4" w:name="_Ref23688311"/>
      <w:r w:rsidRPr="00C5742E">
        <w:rPr>
          <w:b/>
        </w:rPr>
        <w:t xml:space="preserve">Figure </w:t>
      </w:r>
      <w:r w:rsidRPr="00C5742E">
        <w:rPr>
          <w:b/>
        </w:rPr>
        <w:fldChar w:fldCharType="begin"/>
      </w:r>
      <w:r w:rsidRPr="00C5742E">
        <w:rPr>
          <w:b/>
        </w:rPr>
        <w:instrText xml:space="preserve"> SEQ Figure \* ARABIC </w:instrText>
      </w:r>
      <w:r w:rsidRPr="00C5742E">
        <w:rPr>
          <w:b/>
        </w:rPr>
        <w:fldChar w:fldCharType="separate"/>
      </w:r>
      <w:r>
        <w:rPr>
          <w:b/>
          <w:noProof/>
        </w:rPr>
        <w:t>2</w:t>
      </w:r>
      <w:r w:rsidRPr="00C5742E">
        <w:rPr>
          <w:b/>
        </w:rPr>
        <w:fldChar w:fldCharType="end"/>
      </w:r>
      <w:bookmarkEnd w:id="4"/>
      <w:r>
        <w:rPr>
          <w:b/>
        </w:rPr>
        <w:t xml:space="preserve">: Two examples of same PHY priority collisions where PHY would make wrong decisions </w:t>
      </w:r>
      <w:proofErr w:type="spellStart"/>
      <w:r>
        <w:rPr>
          <w:b/>
        </w:rPr>
        <w:t>vs</w:t>
      </w:r>
      <w:proofErr w:type="spellEnd"/>
      <w:r>
        <w:rPr>
          <w:b/>
        </w:rPr>
        <w:t xml:space="preserve"> MAC</w:t>
      </w:r>
    </w:p>
    <w:p w:rsidR="00DD6D3C" w:rsidRDefault="00DD6D3C" w:rsidP="00DD6D3C">
      <w:pPr>
        <w:pStyle w:val="Heading1"/>
        <w:numPr>
          <w:ilvl w:val="0"/>
          <w:numId w:val="0"/>
        </w:numPr>
        <w:spacing w:before="0"/>
        <w:jc w:val="both"/>
        <w:rPr>
          <w:rFonts w:ascii="Times New Roman" w:hAnsi="Times New Roman" w:cs="Times New Roman"/>
          <w:b w:val="0"/>
          <w:bCs w:val="0"/>
          <w:kern w:val="0"/>
          <w:sz w:val="20"/>
          <w:szCs w:val="20"/>
        </w:rPr>
      </w:pPr>
      <w:r w:rsidRPr="00DD6D3C">
        <w:rPr>
          <w:rFonts w:ascii="Times New Roman" w:hAnsi="Times New Roman" w:cs="Times New Roman"/>
          <w:b w:val="0"/>
          <w:bCs w:val="0"/>
          <w:kern w:val="0"/>
          <w:sz w:val="20"/>
          <w:szCs w:val="20"/>
        </w:rPr>
        <w:t xml:space="preserve">The above </w:t>
      </w:r>
      <w:r>
        <w:rPr>
          <w:rFonts w:ascii="Times New Roman" w:hAnsi="Times New Roman" w:cs="Times New Roman"/>
          <w:b w:val="0"/>
          <w:bCs w:val="0"/>
          <w:kern w:val="0"/>
          <w:sz w:val="20"/>
          <w:szCs w:val="20"/>
        </w:rPr>
        <w:t xml:space="preserve">cases show that PHY should not use the 2-level PHY priority indication/signaling to prioritize two concurrent MAC PDUs or a MAC PDU and an SR received from MAC for overlapping resources. Instead, it should prioritize the last item (SR or MAC PDU) received from MAC, and use the 2-level PHY indication/signaling for UCI prioritization only. </w:t>
      </w:r>
    </w:p>
    <w:p w:rsidR="00DD6D3C" w:rsidRPr="008D53E2" w:rsidRDefault="00DD6D3C" w:rsidP="00DD6D3C">
      <w:pPr>
        <w:pStyle w:val="BodyText"/>
        <w:rPr>
          <w:b/>
          <w:bCs/>
          <w:szCs w:val="20"/>
        </w:rPr>
      </w:pPr>
      <w:r>
        <w:rPr>
          <w:b/>
          <w:lang w:eastAsia="zh-CN"/>
        </w:rPr>
        <w:t xml:space="preserve">Proposal 6: In case </w:t>
      </w:r>
      <w:r>
        <w:rPr>
          <w:b/>
          <w:bCs/>
          <w:szCs w:val="20"/>
        </w:rPr>
        <w:t xml:space="preserve">PHY receives from MAC two concurrent MAC PDUs or a MAC PDU and an SR </w:t>
      </w:r>
      <w:r w:rsidR="008D53E2">
        <w:rPr>
          <w:b/>
          <w:bCs/>
          <w:szCs w:val="20"/>
        </w:rPr>
        <w:t>for overlapping resources, it prioritize the UL transmission associated with the last item (SR or MAC PDU) received from MAC.</w:t>
      </w:r>
    </w:p>
    <w:p w:rsidR="00E3725B" w:rsidRDefault="00E3725B" w:rsidP="00E3725B">
      <w:pPr>
        <w:pStyle w:val="Heading1"/>
        <w:jc w:val="both"/>
      </w:pPr>
      <w:r>
        <w:t>Conclusion</w:t>
      </w:r>
    </w:p>
    <w:p w:rsidR="007D58A4" w:rsidRDefault="00B116FF" w:rsidP="007D58A4">
      <w:pPr>
        <w:pStyle w:val="Caption"/>
        <w:rPr>
          <w:lang w:eastAsia="zh-CN"/>
        </w:rPr>
      </w:pPr>
      <w:r>
        <w:rPr>
          <w:lang w:eastAsia="zh-CN"/>
        </w:rPr>
        <w:t>In this contribution, we discussed the impacts of intra-UE prioritization agreements in both RAN1 and RAN2, trying to assess how they can work together in a comprehensive framework. Our observations and proposals are as follows:</w:t>
      </w:r>
    </w:p>
    <w:p w:rsidR="00E6098D" w:rsidRPr="00DA10BF" w:rsidRDefault="00E6098D" w:rsidP="00E6098D">
      <w:pPr>
        <w:pStyle w:val="BodyText"/>
        <w:spacing w:after="0"/>
        <w:rPr>
          <w:b/>
        </w:rPr>
      </w:pPr>
      <w:r w:rsidRPr="00DA10BF">
        <w:rPr>
          <w:b/>
          <w:lang w:eastAsia="zh-CN"/>
        </w:rPr>
        <w:t xml:space="preserve">Proposal 1: RRC can configure an </w:t>
      </w:r>
      <w:r w:rsidRPr="00DA10BF">
        <w:rPr>
          <w:b/>
        </w:rPr>
        <w:t>LCH to use:</w:t>
      </w:r>
    </w:p>
    <w:p w:rsidR="00E6098D" w:rsidRPr="00DA10BF" w:rsidRDefault="00E6098D" w:rsidP="00E6098D">
      <w:pPr>
        <w:pStyle w:val="BodyText"/>
        <w:numPr>
          <w:ilvl w:val="0"/>
          <w:numId w:val="39"/>
        </w:numPr>
        <w:spacing w:after="0"/>
        <w:rPr>
          <w:b/>
          <w:lang w:eastAsia="zh-CN"/>
        </w:rPr>
      </w:pPr>
      <w:r w:rsidRPr="00DA10BF">
        <w:rPr>
          <w:b/>
        </w:rPr>
        <w:t xml:space="preserve">only dynamic grants that indicate/signal a high </w:t>
      </w:r>
      <w:r w:rsidRPr="00DA10BF">
        <w:rPr>
          <w:b/>
          <w:lang w:eastAsia="zh-CN"/>
        </w:rPr>
        <w:t>PHY priority; or</w:t>
      </w:r>
    </w:p>
    <w:p w:rsidR="00E6098D" w:rsidRPr="00DA10BF" w:rsidRDefault="00E6098D" w:rsidP="00E6098D">
      <w:pPr>
        <w:pStyle w:val="BodyText"/>
        <w:numPr>
          <w:ilvl w:val="0"/>
          <w:numId w:val="39"/>
        </w:numPr>
        <w:spacing w:after="0"/>
        <w:rPr>
          <w:b/>
          <w:lang w:eastAsia="zh-CN"/>
        </w:rPr>
      </w:pPr>
      <w:proofErr w:type="gramStart"/>
      <w:r w:rsidRPr="00DA10BF">
        <w:rPr>
          <w:b/>
        </w:rPr>
        <w:t>only</w:t>
      </w:r>
      <w:proofErr w:type="gramEnd"/>
      <w:r w:rsidRPr="00DA10BF">
        <w:rPr>
          <w:b/>
        </w:rPr>
        <w:t xml:space="preserve"> dynamic grants that indicate/signal a low </w:t>
      </w:r>
      <w:r w:rsidRPr="00DA10BF">
        <w:rPr>
          <w:b/>
          <w:lang w:eastAsia="zh-CN"/>
        </w:rPr>
        <w:t>PHY priority.</w:t>
      </w:r>
    </w:p>
    <w:p w:rsidR="00E6098D" w:rsidRDefault="00E6098D" w:rsidP="00E6098D">
      <w:pPr>
        <w:pStyle w:val="BodyText"/>
      </w:pPr>
      <w:r>
        <w:t xml:space="preserve">Obviously this configuration should be optional and, if not configured, an LCH should be allowed to use both dynamic grants that indicate/signal either a high or low </w:t>
      </w:r>
      <w:r>
        <w:rPr>
          <w:lang w:eastAsia="zh-CN"/>
        </w:rPr>
        <w:t>PHY priority</w:t>
      </w:r>
      <w:r>
        <w:t xml:space="preserve">. </w:t>
      </w:r>
    </w:p>
    <w:p w:rsidR="00E6098D" w:rsidRDefault="00E6098D" w:rsidP="00E6098D">
      <w:pPr>
        <w:pStyle w:val="BodyText"/>
        <w:rPr>
          <w:b/>
          <w:lang w:eastAsia="zh-CN"/>
        </w:rPr>
      </w:pPr>
      <w:r w:rsidRPr="00A3266B">
        <w:rPr>
          <w:rFonts w:eastAsia="SimSun"/>
          <w:b/>
          <w:szCs w:val="20"/>
          <w:lang w:eastAsia="zh-CN"/>
        </w:rPr>
        <w:t xml:space="preserve">Proposal 2: The </w:t>
      </w:r>
      <w:r>
        <w:rPr>
          <w:rFonts w:eastAsia="SimSun"/>
          <w:b/>
          <w:szCs w:val="20"/>
          <w:lang w:eastAsia="zh-CN"/>
        </w:rPr>
        <w:t xml:space="preserve">LCH </w:t>
      </w:r>
      <w:r w:rsidRPr="00A3266B">
        <w:rPr>
          <w:rFonts w:eastAsia="SimSun"/>
          <w:b/>
          <w:szCs w:val="20"/>
          <w:lang w:eastAsia="zh-CN"/>
        </w:rPr>
        <w:t>PHY priority mapping configuration is optional for an LCH and, when not configured, the LCH</w:t>
      </w:r>
      <w:r w:rsidRPr="00A3266B">
        <w:rPr>
          <w:b/>
        </w:rPr>
        <w:t xml:space="preserve"> </w:t>
      </w:r>
      <w:r>
        <w:rPr>
          <w:b/>
        </w:rPr>
        <w:t xml:space="preserve">is </w:t>
      </w:r>
      <w:r w:rsidRPr="00A3266B">
        <w:rPr>
          <w:b/>
        </w:rPr>
        <w:t xml:space="preserve">allowed to use both dynamic grants that indicate/signal either a high or low </w:t>
      </w:r>
      <w:r w:rsidRPr="00A3266B">
        <w:rPr>
          <w:b/>
          <w:lang w:eastAsia="zh-CN"/>
        </w:rPr>
        <w:t>PHY priority.</w:t>
      </w:r>
    </w:p>
    <w:p w:rsidR="00E6098D" w:rsidRPr="00FF3864" w:rsidRDefault="00E6098D" w:rsidP="00E6098D">
      <w:pPr>
        <w:pStyle w:val="BodyText"/>
        <w:rPr>
          <w:rFonts w:eastAsia="SimSun"/>
          <w:b/>
          <w:szCs w:val="20"/>
          <w:lang w:eastAsia="zh-CN"/>
        </w:rPr>
      </w:pPr>
      <w:r w:rsidRPr="00FF3864">
        <w:rPr>
          <w:b/>
          <w:lang w:eastAsia="zh-CN"/>
        </w:rPr>
        <w:t xml:space="preserve">Proposal 3: MAC does not make further use of the </w:t>
      </w:r>
      <w:r w:rsidRPr="00FF3864">
        <w:rPr>
          <w:rFonts w:eastAsia="SimSun"/>
          <w:b/>
          <w:szCs w:val="20"/>
          <w:lang w:eastAsia="zh-CN"/>
        </w:rPr>
        <w:t xml:space="preserve">new 2-level </w:t>
      </w:r>
      <w:r w:rsidRPr="00FF3864">
        <w:rPr>
          <w:rFonts w:eastAsia="SimSun" w:hint="eastAsia"/>
          <w:b/>
          <w:szCs w:val="20"/>
          <w:lang w:eastAsia="zh-CN"/>
        </w:rPr>
        <w:t>PHY priority indication/signaling</w:t>
      </w:r>
      <w:r w:rsidRPr="00FF3864">
        <w:rPr>
          <w:rFonts w:eastAsia="SimSun"/>
          <w:b/>
          <w:szCs w:val="20"/>
          <w:lang w:eastAsia="zh-CN"/>
        </w:rPr>
        <w:t xml:space="preserve">, beyond the LCP mapping restriction. </w:t>
      </w:r>
    </w:p>
    <w:p w:rsidR="00E6098D" w:rsidRDefault="00E6098D" w:rsidP="00E6098D">
      <w:pPr>
        <w:pStyle w:val="BodyText"/>
        <w:rPr>
          <w:b/>
          <w:lang w:eastAsia="zh-CN"/>
        </w:rPr>
      </w:pPr>
      <w:r w:rsidRPr="00FF3864">
        <w:rPr>
          <w:b/>
          <w:lang w:eastAsia="zh-CN"/>
        </w:rPr>
        <w:t>P</w:t>
      </w:r>
      <w:r>
        <w:rPr>
          <w:b/>
          <w:lang w:eastAsia="zh-CN"/>
        </w:rPr>
        <w:t>roposal 4</w:t>
      </w:r>
      <w:r w:rsidRPr="00FF3864">
        <w:rPr>
          <w:b/>
          <w:lang w:eastAsia="zh-CN"/>
        </w:rPr>
        <w:t xml:space="preserve">: </w:t>
      </w:r>
      <w:r>
        <w:rPr>
          <w:b/>
          <w:lang w:eastAsia="zh-CN"/>
        </w:rPr>
        <w:t xml:space="preserve">An RRC-configured priority threshold is used in </w:t>
      </w:r>
      <w:r w:rsidRPr="00FF3864">
        <w:rPr>
          <w:b/>
          <w:lang w:eastAsia="zh-CN"/>
        </w:rPr>
        <w:t xml:space="preserve">MAC </w:t>
      </w:r>
      <w:r>
        <w:rPr>
          <w:b/>
          <w:lang w:eastAsia="zh-CN"/>
        </w:rPr>
        <w:t>to map LCH priorities onto 2-level priority (“high”, “low”).</w:t>
      </w:r>
    </w:p>
    <w:p w:rsidR="00E6098D" w:rsidRPr="00FF3864" w:rsidRDefault="00E6098D" w:rsidP="00E6098D">
      <w:pPr>
        <w:pStyle w:val="BodyText"/>
        <w:rPr>
          <w:rFonts w:eastAsia="SimSun"/>
          <w:b/>
          <w:szCs w:val="20"/>
          <w:lang w:eastAsia="zh-CN"/>
        </w:rPr>
      </w:pPr>
      <w:r>
        <w:rPr>
          <w:b/>
          <w:lang w:eastAsia="zh-CN"/>
        </w:rPr>
        <w:t>Proposal 5: A</w:t>
      </w:r>
      <w:r w:rsidRPr="0088354E">
        <w:rPr>
          <w:b/>
          <w:lang w:eastAsia="zh-CN"/>
        </w:rPr>
        <w:t>n already delivered PDU should not be de-prioritized and preempted by higher priority PDU or SR if the pre-empted and pre-empting UL transmissions both serve “low priority” traffic</w:t>
      </w:r>
      <w:r w:rsidRPr="00FF3864">
        <w:rPr>
          <w:rFonts w:eastAsia="SimSun"/>
          <w:b/>
          <w:szCs w:val="20"/>
          <w:lang w:eastAsia="zh-CN"/>
        </w:rPr>
        <w:t>.</w:t>
      </w:r>
    </w:p>
    <w:p w:rsidR="00B116FF" w:rsidRPr="00E6098D" w:rsidRDefault="00E6098D" w:rsidP="00E6098D">
      <w:pPr>
        <w:pStyle w:val="BodyText"/>
        <w:rPr>
          <w:b/>
          <w:bCs/>
          <w:szCs w:val="20"/>
        </w:rPr>
      </w:pPr>
      <w:r>
        <w:rPr>
          <w:b/>
          <w:lang w:eastAsia="zh-CN"/>
        </w:rPr>
        <w:t xml:space="preserve">Proposal 6: In case </w:t>
      </w:r>
      <w:r>
        <w:rPr>
          <w:b/>
          <w:bCs/>
          <w:szCs w:val="20"/>
        </w:rPr>
        <w:t xml:space="preserve">PHY receives from MAC two concurrent MAC PDUs or a MAC PDU and an SR for overlapping resources, it prioritize the UL transmission associated with the last item (SR or MAC PDU) received from </w:t>
      </w:r>
      <w:bookmarkStart w:id="5" w:name="_GoBack"/>
      <w:bookmarkEnd w:id="5"/>
      <w:r>
        <w:rPr>
          <w:b/>
          <w:bCs/>
          <w:szCs w:val="20"/>
        </w:rPr>
        <w:t>MAC.</w:t>
      </w:r>
    </w:p>
    <w:p w:rsidR="001A3832" w:rsidRDefault="001A3832" w:rsidP="00FC27DB">
      <w:pPr>
        <w:pStyle w:val="Heading1"/>
        <w:jc w:val="both"/>
      </w:pPr>
      <w:r>
        <w:rPr>
          <w:rFonts w:hint="eastAsia"/>
        </w:rPr>
        <w:t>Reference</w:t>
      </w:r>
    </w:p>
    <w:p w:rsidR="00635C70" w:rsidRDefault="00B116FF" w:rsidP="00B116FF">
      <w:pPr>
        <w:pStyle w:val="BodyText"/>
        <w:numPr>
          <w:ilvl w:val="0"/>
          <w:numId w:val="7"/>
        </w:numPr>
      </w:pPr>
      <w:bookmarkStart w:id="6" w:name="_Ref24044176"/>
      <w:r>
        <w:t xml:space="preserve">R2-1914413 </w:t>
      </w:r>
      <w:r w:rsidRPr="00B116FF">
        <w:t>MAC PDU priority determination</w:t>
      </w:r>
      <w:r>
        <w:t>, CATT</w:t>
      </w:r>
      <w:bookmarkEnd w:id="6"/>
    </w:p>
    <w:p w:rsidR="00B116FF" w:rsidRPr="00C7506B" w:rsidRDefault="00B116FF" w:rsidP="00B116FF">
      <w:pPr>
        <w:pStyle w:val="BodyText"/>
        <w:numPr>
          <w:ilvl w:val="0"/>
          <w:numId w:val="7"/>
        </w:numPr>
      </w:pPr>
      <w:bookmarkStart w:id="7" w:name="_Ref24044178"/>
      <w:r>
        <w:t xml:space="preserve">R2-1914415 </w:t>
      </w:r>
      <w:r w:rsidRPr="00B116FF">
        <w:t>The prioritization between MAC CEs and UL data</w:t>
      </w:r>
      <w:r>
        <w:t>, CATT</w:t>
      </w:r>
      <w:bookmarkEnd w:id="7"/>
    </w:p>
    <w:sectPr w:rsidR="00B116FF" w:rsidRPr="00C7506B"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C8A" w:rsidRDefault="00453C8A">
      <w:r>
        <w:separator/>
      </w:r>
    </w:p>
  </w:endnote>
  <w:endnote w:type="continuationSeparator" w:id="0">
    <w:p w:rsidR="00453C8A" w:rsidRDefault="0045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20E77" w:rsidRDefault="00720E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098D">
      <w:rPr>
        <w:rStyle w:val="PageNumber"/>
        <w:noProof/>
      </w:rPr>
      <w:t>5</w:t>
    </w:r>
    <w:r>
      <w:rPr>
        <w:rStyle w:val="PageNumber"/>
      </w:rPr>
      <w:fldChar w:fldCharType="end"/>
    </w:r>
  </w:p>
  <w:p w:rsidR="00720E77" w:rsidRPr="00977F1F" w:rsidRDefault="00720E77" w:rsidP="00D2528A">
    <w:pPr>
      <w:pStyle w:val="Footer"/>
      <w:tabs>
        <w:tab w:val="left" w:pos="2552"/>
      </w:tabs>
      <w:rPr>
        <w:rFonts w:eastAsia="SimSun"/>
        <w:lang w:eastAsia="zh-CN"/>
      </w:rPr>
    </w:pPr>
    <w:r w:rsidRPr="00CD661C">
      <w:rPr>
        <w:rFonts w:eastAsia="SimSun"/>
        <w:lang w:eastAsia="zh-CN"/>
      </w:rPr>
      <w:t>R2-19</w:t>
    </w:r>
    <w:r w:rsidR="002033DB">
      <w:rPr>
        <w:rFonts w:eastAsia="SimSun"/>
        <w:lang w:eastAsia="zh-CN"/>
      </w:rPr>
      <w:t>14411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C8A" w:rsidRDefault="00453C8A">
      <w:r>
        <w:separator/>
      </w:r>
    </w:p>
  </w:footnote>
  <w:footnote w:type="continuationSeparator" w:id="0">
    <w:p w:rsidR="00453C8A" w:rsidRDefault="0045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065E5"/>
    <w:multiLevelType w:val="hybridMultilevel"/>
    <w:tmpl w:val="9FF88BA0"/>
    <w:lvl w:ilvl="0" w:tplc="10CA81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4E64C8"/>
    <w:multiLevelType w:val="hybridMultilevel"/>
    <w:tmpl w:val="24ECDDBA"/>
    <w:lvl w:ilvl="0" w:tplc="04D8185E">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C207713"/>
    <w:multiLevelType w:val="hybridMultilevel"/>
    <w:tmpl w:val="C868C7DA"/>
    <w:lvl w:ilvl="0" w:tplc="0409000F">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8">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0179F"/>
    <w:multiLevelType w:val="hybridMultilevel"/>
    <w:tmpl w:val="B7D868D2"/>
    <w:lvl w:ilvl="0" w:tplc="9DF65256">
      <w:start w:val="1"/>
      <w:numFmt w:val="bullet"/>
      <w:lvlText w:val="•"/>
      <w:lvlJc w:val="left"/>
      <w:pPr>
        <w:tabs>
          <w:tab w:val="num" w:pos="720"/>
        </w:tabs>
        <w:ind w:left="720" w:hanging="360"/>
      </w:pPr>
      <w:rPr>
        <w:rFonts w:ascii="Arial" w:hAnsi="Arial" w:hint="default"/>
      </w:rPr>
    </w:lvl>
    <w:lvl w:ilvl="1" w:tplc="1220A47C" w:tentative="1">
      <w:start w:val="1"/>
      <w:numFmt w:val="bullet"/>
      <w:lvlText w:val="•"/>
      <w:lvlJc w:val="left"/>
      <w:pPr>
        <w:tabs>
          <w:tab w:val="num" w:pos="1440"/>
        </w:tabs>
        <w:ind w:left="1440" w:hanging="360"/>
      </w:pPr>
      <w:rPr>
        <w:rFonts w:ascii="Arial" w:hAnsi="Arial" w:hint="default"/>
      </w:rPr>
    </w:lvl>
    <w:lvl w:ilvl="2" w:tplc="A5CAE6CE" w:tentative="1">
      <w:start w:val="1"/>
      <w:numFmt w:val="bullet"/>
      <w:lvlText w:val="•"/>
      <w:lvlJc w:val="left"/>
      <w:pPr>
        <w:tabs>
          <w:tab w:val="num" w:pos="2160"/>
        </w:tabs>
        <w:ind w:left="2160" w:hanging="360"/>
      </w:pPr>
      <w:rPr>
        <w:rFonts w:ascii="Arial" w:hAnsi="Arial" w:hint="default"/>
      </w:rPr>
    </w:lvl>
    <w:lvl w:ilvl="3" w:tplc="05A27314" w:tentative="1">
      <w:start w:val="1"/>
      <w:numFmt w:val="bullet"/>
      <w:lvlText w:val="•"/>
      <w:lvlJc w:val="left"/>
      <w:pPr>
        <w:tabs>
          <w:tab w:val="num" w:pos="2880"/>
        </w:tabs>
        <w:ind w:left="2880" w:hanging="360"/>
      </w:pPr>
      <w:rPr>
        <w:rFonts w:ascii="Arial" w:hAnsi="Arial" w:hint="default"/>
      </w:rPr>
    </w:lvl>
    <w:lvl w:ilvl="4" w:tplc="41B40F7E" w:tentative="1">
      <w:start w:val="1"/>
      <w:numFmt w:val="bullet"/>
      <w:lvlText w:val="•"/>
      <w:lvlJc w:val="left"/>
      <w:pPr>
        <w:tabs>
          <w:tab w:val="num" w:pos="3600"/>
        </w:tabs>
        <w:ind w:left="3600" w:hanging="360"/>
      </w:pPr>
      <w:rPr>
        <w:rFonts w:ascii="Arial" w:hAnsi="Arial" w:hint="default"/>
      </w:rPr>
    </w:lvl>
    <w:lvl w:ilvl="5" w:tplc="A6A6AF5E" w:tentative="1">
      <w:start w:val="1"/>
      <w:numFmt w:val="bullet"/>
      <w:lvlText w:val="•"/>
      <w:lvlJc w:val="left"/>
      <w:pPr>
        <w:tabs>
          <w:tab w:val="num" w:pos="4320"/>
        </w:tabs>
        <w:ind w:left="4320" w:hanging="360"/>
      </w:pPr>
      <w:rPr>
        <w:rFonts w:ascii="Arial" w:hAnsi="Arial" w:hint="default"/>
      </w:rPr>
    </w:lvl>
    <w:lvl w:ilvl="6" w:tplc="40289200" w:tentative="1">
      <w:start w:val="1"/>
      <w:numFmt w:val="bullet"/>
      <w:lvlText w:val="•"/>
      <w:lvlJc w:val="left"/>
      <w:pPr>
        <w:tabs>
          <w:tab w:val="num" w:pos="5040"/>
        </w:tabs>
        <w:ind w:left="5040" w:hanging="360"/>
      </w:pPr>
      <w:rPr>
        <w:rFonts w:ascii="Arial" w:hAnsi="Arial" w:hint="default"/>
      </w:rPr>
    </w:lvl>
    <w:lvl w:ilvl="7" w:tplc="76482B2C" w:tentative="1">
      <w:start w:val="1"/>
      <w:numFmt w:val="bullet"/>
      <w:lvlText w:val="•"/>
      <w:lvlJc w:val="left"/>
      <w:pPr>
        <w:tabs>
          <w:tab w:val="num" w:pos="5760"/>
        </w:tabs>
        <w:ind w:left="5760" w:hanging="360"/>
      </w:pPr>
      <w:rPr>
        <w:rFonts w:ascii="Arial" w:hAnsi="Arial" w:hint="default"/>
      </w:rPr>
    </w:lvl>
    <w:lvl w:ilvl="8" w:tplc="AEAED2CC" w:tentative="1">
      <w:start w:val="1"/>
      <w:numFmt w:val="bullet"/>
      <w:lvlText w:val="•"/>
      <w:lvlJc w:val="left"/>
      <w:pPr>
        <w:tabs>
          <w:tab w:val="num" w:pos="6480"/>
        </w:tabs>
        <w:ind w:left="6480" w:hanging="360"/>
      </w:pPr>
      <w:rPr>
        <w:rFonts w:ascii="Arial" w:hAnsi="Arial" w:hint="default"/>
      </w:rPr>
    </w:lvl>
  </w:abstractNum>
  <w:abstractNum w:abstractNumId="10">
    <w:nsid w:val="34E1664B"/>
    <w:multiLevelType w:val="hybridMultilevel"/>
    <w:tmpl w:val="465E00C8"/>
    <w:lvl w:ilvl="0" w:tplc="3642CD4A">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9508E4"/>
    <w:multiLevelType w:val="hybridMultilevel"/>
    <w:tmpl w:val="82C092B6"/>
    <w:lvl w:ilvl="0" w:tplc="CF92D2DE">
      <w:start w:val="1"/>
      <w:numFmt w:val="bullet"/>
      <w:lvlText w:val=""/>
      <w:lvlJc w:val="left"/>
      <w:pPr>
        <w:tabs>
          <w:tab w:val="num" w:pos="648"/>
        </w:tabs>
        <w:ind w:left="648" w:hanging="360"/>
      </w:pPr>
      <w:rPr>
        <w:rFonts w:ascii="Symbol" w:hAnsi="Symbol" w:hint="default"/>
      </w:rPr>
    </w:lvl>
    <w:lvl w:ilvl="1" w:tplc="4E3A6D36" w:tentative="1">
      <w:start w:val="1"/>
      <w:numFmt w:val="bullet"/>
      <w:lvlText w:val=""/>
      <w:lvlJc w:val="left"/>
      <w:pPr>
        <w:tabs>
          <w:tab w:val="num" w:pos="1368"/>
        </w:tabs>
        <w:ind w:left="1368" w:hanging="360"/>
      </w:pPr>
      <w:rPr>
        <w:rFonts w:ascii="Symbol" w:hAnsi="Symbol" w:hint="default"/>
      </w:rPr>
    </w:lvl>
    <w:lvl w:ilvl="2" w:tplc="1242EFE2" w:tentative="1">
      <w:start w:val="1"/>
      <w:numFmt w:val="bullet"/>
      <w:lvlText w:val=""/>
      <w:lvlJc w:val="left"/>
      <w:pPr>
        <w:tabs>
          <w:tab w:val="num" w:pos="2088"/>
        </w:tabs>
        <w:ind w:left="2088" w:hanging="360"/>
      </w:pPr>
      <w:rPr>
        <w:rFonts w:ascii="Symbol" w:hAnsi="Symbol" w:hint="default"/>
      </w:rPr>
    </w:lvl>
    <w:lvl w:ilvl="3" w:tplc="3892A4D4" w:tentative="1">
      <w:start w:val="1"/>
      <w:numFmt w:val="bullet"/>
      <w:lvlText w:val=""/>
      <w:lvlJc w:val="left"/>
      <w:pPr>
        <w:tabs>
          <w:tab w:val="num" w:pos="2808"/>
        </w:tabs>
        <w:ind w:left="2808" w:hanging="360"/>
      </w:pPr>
      <w:rPr>
        <w:rFonts w:ascii="Symbol" w:hAnsi="Symbol" w:hint="default"/>
      </w:rPr>
    </w:lvl>
    <w:lvl w:ilvl="4" w:tplc="DECE4384" w:tentative="1">
      <w:start w:val="1"/>
      <w:numFmt w:val="bullet"/>
      <w:lvlText w:val=""/>
      <w:lvlJc w:val="left"/>
      <w:pPr>
        <w:tabs>
          <w:tab w:val="num" w:pos="3528"/>
        </w:tabs>
        <w:ind w:left="3528" w:hanging="360"/>
      </w:pPr>
      <w:rPr>
        <w:rFonts w:ascii="Symbol" w:hAnsi="Symbol" w:hint="default"/>
      </w:rPr>
    </w:lvl>
    <w:lvl w:ilvl="5" w:tplc="A2C84368" w:tentative="1">
      <w:start w:val="1"/>
      <w:numFmt w:val="bullet"/>
      <w:lvlText w:val=""/>
      <w:lvlJc w:val="left"/>
      <w:pPr>
        <w:tabs>
          <w:tab w:val="num" w:pos="4248"/>
        </w:tabs>
        <w:ind w:left="4248" w:hanging="360"/>
      </w:pPr>
      <w:rPr>
        <w:rFonts w:ascii="Symbol" w:hAnsi="Symbol" w:hint="default"/>
      </w:rPr>
    </w:lvl>
    <w:lvl w:ilvl="6" w:tplc="5226CEE0" w:tentative="1">
      <w:start w:val="1"/>
      <w:numFmt w:val="bullet"/>
      <w:lvlText w:val=""/>
      <w:lvlJc w:val="left"/>
      <w:pPr>
        <w:tabs>
          <w:tab w:val="num" w:pos="4968"/>
        </w:tabs>
        <w:ind w:left="4968" w:hanging="360"/>
      </w:pPr>
      <w:rPr>
        <w:rFonts w:ascii="Symbol" w:hAnsi="Symbol" w:hint="default"/>
      </w:rPr>
    </w:lvl>
    <w:lvl w:ilvl="7" w:tplc="1F16DE86" w:tentative="1">
      <w:start w:val="1"/>
      <w:numFmt w:val="bullet"/>
      <w:lvlText w:val=""/>
      <w:lvlJc w:val="left"/>
      <w:pPr>
        <w:tabs>
          <w:tab w:val="num" w:pos="5688"/>
        </w:tabs>
        <w:ind w:left="5688" w:hanging="360"/>
      </w:pPr>
      <w:rPr>
        <w:rFonts w:ascii="Symbol" w:hAnsi="Symbol" w:hint="default"/>
      </w:rPr>
    </w:lvl>
    <w:lvl w:ilvl="8" w:tplc="6608D5C8" w:tentative="1">
      <w:start w:val="1"/>
      <w:numFmt w:val="bullet"/>
      <w:lvlText w:val=""/>
      <w:lvlJc w:val="left"/>
      <w:pPr>
        <w:tabs>
          <w:tab w:val="num" w:pos="6408"/>
        </w:tabs>
        <w:ind w:left="6408" w:hanging="360"/>
      </w:pPr>
      <w:rPr>
        <w:rFonts w:ascii="Symbol" w:hAnsi="Symbol" w:hint="default"/>
      </w:rPr>
    </w:lvl>
  </w:abstractNum>
  <w:abstractNum w:abstractNumId="12">
    <w:nsid w:val="38472F8A"/>
    <w:multiLevelType w:val="hybridMultilevel"/>
    <w:tmpl w:val="EAFA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AD2718"/>
    <w:multiLevelType w:val="hybridMultilevel"/>
    <w:tmpl w:val="F87098B4"/>
    <w:lvl w:ilvl="0" w:tplc="74882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40000EE"/>
    <w:multiLevelType w:val="hybridMultilevel"/>
    <w:tmpl w:val="A8A2C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3D0F31"/>
    <w:multiLevelType w:val="hybridMultilevel"/>
    <w:tmpl w:val="BE36A076"/>
    <w:lvl w:ilvl="0" w:tplc="7EF4E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5E14CC"/>
    <w:multiLevelType w:val="hybridMultilevel"/>
    <w:tmpl w:val="F5D2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BEA5A60"/>
    <w:multiLevelType w:val="hybridMultilevel"/>
    <w:tmpl w:val="B18278C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4046FB"/>
    <w:multiLevelType w:val="hybridMultilevel"/>
    <w:tmpl w:val="9B3267DE"/>
    <w:lvl w:ilvl="0" w:tplc="1550DFC2">
      <w:start w:val="1"/>
      <w:numFmt w:val="bullet"/>
      <w:lvlText w:val=""/>
      <w:lvlJc w:val="left"/>
      <w:pPr>
        <w:tabs>
          <w:tab w:val="num" w:pos="720"/>
        </w:tabs>
        <w:ind w:left="720" w:hanging="360"/>
      </w:pPr>
      <w:rPr>
        <w:rFonts w:ascii="Symbol" w:hAnsi="Symbol" w:hint="default"/>
      </w:rPr>
    </w:lvl>
    <w:lvl w:ilvl="1" w:tplc="B47C7256" w:tentative="1">
      <w:start w:val="1"/>
      <w:numFmt w:val="bullet"/>
      <w:lvlText w:val=""/>
      <w:lvlJc w:val="left"/>
      <w:pPr>
        <w:tabs>
          <w:tab w:val="num" w:pos="1440"/>
        </w:tabs>
        <w:ind w:left="1440" w:hanging="360"/>
      </w:pPr>
      <w:rPr>
        <w:rFonts w:ascii="Symbol" w:hAnsi="Symbol" w:hint="default"/>
      </w:rPr>
    </w:lvl>
    <w:lvl w:ilvl="2" w:tplc="D4C2971E" w:tentative="1">
      <w:start w:val="1"/>
      <w:numFmt w:val="bullet"/>
      <w:lvlText w:val=""/>
      <w:lvlJc w:val="left"/>
      <w:pPr>
        <w:tabs>
          <w:tab w:val="num" w:pos="2160"/>
        </w:tabs>
        <w:ind w:left="2160" w:hanging="360"/>
      </w:pPr>
      <w:rPr>
        <w:rFonts w:ascii="Symbol" w:hAnsi="Symbol" w:hint="default"/>
      </w:rPr>
    </w:lvl>
    <w:lvl w:ilvl="3" w:tplc="C6C28F8A" w:tentative="1">
      <w:start w:val="1"/>
      <w:numFmt w:val="bullet"/>
      <w:lvlText w:val=""/>
      <w:lvlJc w:val="left"/>
      <w:pPr>
        <w:tabs>
          <w:tab w:val="num" w:pos="2880"/>
        </w:tabs>
        <w:ind w:left="2880" w:hanging="360"/>
      </w:pPr>
      <w:rPr>
        <w:rFonts w:ascii="Symbol" w:hAnsi="Symbol" w:hint="default"/>
      </w:rPr>
    </w:lvl>
    <w:lvl w:ilvl="4" w:tplc="36025FE6" w:tentative="1">
      <w:start w:val="1"/>
      <w:numFmt w:val="bullet"/>
      <w:lvlText w:val=""/>
      <w:lvlJc w:val="left"/>
      <w:pPr>
        <w:tabs>
          <w:tab w:val="num" w:pos="3600"/>
        </w:tabs>
        <w:ind w:left="3600" w:hanging="360"/>
      </w:pPr>
      <w:rPr>
        <w:rFonts w:ascii="Symbol" w:hAnsi="Symbol" w:hint="default"/>
      </w:rPr>
    </w:lvl>
    <w:lvl w:ilvl="5" w:tplc="7EE46B6A" w:tentative="1">
      <w:start w:val="1"/>
      <w:numFmt w:val="bullet"/>
      <w:lvlText w:val=""/>
      <w:lvlJc w:val="left"/>
      <w:pPr>
        <w:tabs>
          <w:tab w:val="num" w:pos="4320"/>
        </w:tabs>
        <w:ind w:left="4320" w:hanging="360"/>
      </w:pPr>
      <w:rPr>
        <w:rFonts w:ascii="Symbol" w:hAnsi="Symbol" w:hint="default"/>
      </w:rPr>
    </w:lvl>
    <w:lvl w:ilvl="6" w:tplc="241EDEFC" w:tentative="1">
      <w:start w:val="1"/>
      <w:numFmt w:val="bullet"/>
      <w:lvlText w:val=""/>
      <w:lvlJc w:val="left"/>
      <w:pPr>
        <w:tabs>
          <w:tab w:val="num" w:pos="5040"/>
        </w:tabs>
        <w:ind w:left="5040" w:hanging="360"/>
      </w:pPr>
      <w:rPr>
        <w:rFonts w:ascii="Symbol" w:hAnsi="Symbol" w:hint="default"/>
      </w:rPr>
    </w:lvl>
    <w:lvl w:ilvl="7" w:tplc="129080AC" w:tentative="1">
      <w:start w:val="1"/>
      <w:numFmt w:val="bullet"/>
      <w:lvlText w:val=""/>
      <w:lvlJc w:val="left"/>
      <w:pPr>
        <w:tabs>
          <w:tab w:val="num" w:pos="5760"/>
        </w:tabs>
        <w:ind w:left="5760" w:hanging="360"/>
      </w:pPr>
      <w:rPr>
        <w:rFonts w:ascii="Symbol" w:hAnsi="Symbol" w:hint="default"/>
      </w:rPr>
    </w:lvl>
    <w:lvl w:ilvl="8" w:tplc="CF36DFE4" w:tentative="1">
      <w:start w:val="1"/>
      <w:numFmt w:val="bullet"/>
      <w:lvlText w:val=""/>
      <w:lvlJc w:val="left"/>
      <w:pPr>
        <w:tabs>
          <w:tab w:val="num" w:pos="6480"/>
        </w:tabs>
        <w:ind w:left="6480" w:hanging="360"/>
      </w:pPr>
      <w:rPr>
        <w:rFonts w:ascii="Symbol" w:hAnsi="Symbol" w:hint="default"/>
      </w:rPr>
    </w:lvl>
  </w:abstractNum>
  <w:abstractNum w:abstractNumId="27">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9F16A4A"/>
    <w:multiLevelType w:val="hybridMultilevel"/>
    <w:tmpl w:val="EA149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0"/>
  </w:num>
  <w:num w:numId="3">
    <w:abstractNumId w:val="19"/>
  </w:num>
  <w:num w:numId="4">
    <w:abstractNumId w:val="13"/>
  </w:num>
  <w:num w:numId="5">
    <w:abstractNumId w:val="33"/>
  </w:num>
  <w:num w:numId="6">
    <w:abstractNumId w:val="25"/>
  </w:num>
  <w:num w:numId="7">
    <w:abstractNumId w:val="20"/>
  </w:num>
  <w:num w:numId="8">
    <w:abstractNumId w:val="4"/>
  </w:num>
  <w:num w:numId="9">
    <w:abstractNumId w:val="8"/>
  </w:num>
  <w:num w:numId="10">
    <w:abstractNumId w:val="28"/>
  </w:num>
  <w:num w:numId="11">
    <w:abstractNumId w:val="32"/>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23"/>
  </w:num>
  <w:num w:numId="17">
    <w:abstractNumId w:val="3"/>
  </w:num>
  <w:num w:numId="18">
    <w:abstractNumId w:val="24"/>
  </w:num>
  <w:num w:numId="19">
    <w:abstractNumId w:val="29"/>
  </w:num>
  <w:num w:numId="20">
    <w:abstractNumId w:val="14"/>
  </w:num>
  <w:num w:numId="21">
    <w:abstractNumId w:val="32"/>
  </w:num>
  <w:num w:numId="22">
    <w:abstractNumId w:val="17"/>
  </w:num>
  <w:num w:numId="23">
    <w:abstractNumId w:val="32"/>
  </w:num>
  <w:num w:numId="24">
    <w:abstractNumId w:val="10"/>
  </w:num>
  <w:num w:numId="2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26"/>
  </w:num>
  <w:num w:numId="29">
    <w:abstractNumId w:val="9"/>
  </w:num>
  <w:num w:numId="30">
    <w:abstractNumId w:val="11"/>
  </w:num>
  <w:num w:numId="31">
    <w:abstractNumId w:val="18"/>
  </w:num>
  <w:num w:numId="32">
    <w:abstractNumId w:val="2"/>
  </w:num>
  <w:num w:numId="33">
    <w:abstractNumId w:val="5"/>
  </w:num>
  <w:num w:numId="34">
    <w:abstractNumId w:val="21"/>
  </w:num>
  <w:num w:numId="35">
    <w:abstractNumId w:val="16"/>
  </w:num>
  <w:num w:numId="36">
    <w:abstractNumId w:val="15"/>
  </w:num>
  <w:num w:numId="37">
    <w:abstractNumId w:val="1"/>
  </w:num>
  <w:num w:numId="38">
    <w:abstractNumId w:val="31"/>
  </w:num>
  <w:num w:numId="39">
    <w:abstractNumId w:val="12"/>
  </w:num>
  <w:num w:numId="4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D83"/>
    <w:rsid w:val="00000EB2"/>
    <w:rsid w:val="000014F4"/>
    <w:rsid w:val="00001631"/>
    <w:rsid w:val="00001C9F"/>
    <w:rsid w:val="0000202E"/>
    <w:rsid w:val="000026A0"/>
    <w:rsid w:val="00002FDB"/>
    <w:rsid w:val="00003165"/>
    <w:rsid w:val="00003940"/>
    <w:rsid w:val="0000399B"/>
    <w:rsid w:val="00003BD4"/>
    <w:rsid w:val="00003EA4"/>
    <w:rsid w:val="00004526"/>
    <w:rsid w:val="00005815"/>
    <w:rsid w:val="00006229"/>
    <w:rsid w:val="000062D6"/>
    <w:rsid w:val="00010C87"/>
    <w:rsid w:val="000116A5"/>
    <w:rsid w:val="00012E78"/>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2DD"/>
    <w:rsid w:val="000325C4"/>
    <w:rsid w:val="00033094"/>
    <w:rsid w:val="00033926"/>
    <w:rsid w:val="00034294"/>
    <w:rsid w:val="00034619"/>
    <w:rsid w:val="00034856"/>
    <w:rsid w:val="00036189"/>
    <w:rsid w:val="00036A14"/>
    <w:rsid w:val="000370C6"/>
    <w:rsid w:val="0003738C"/>
    <w:rsid w:val="0003745A"/>
    <w:rsid w:val="00037830"/>
    <w:rsid w:val="00037CE8"/>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839"/>
    <w:rsid w:val="00092DD7"/>
    <w:rsid w:val="000931F4"/>
    <w:rsid w:val="00093E9F"/>
    <w:rsid w:val="00094315"/>
    <w:rsid w:val="00096BC9"/>
    <w:rsid w:val="00096FF7"/>
    <w:rsid w:val="00097266"/>
    <w:rsid w:val="000A078C"/>
    <w:rsid w:val="000A0D64"/>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B7AE6"/>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D95"/>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495"/>
    <w:rsid w:val="0012163A"/>
    <w:rsid w:val="00121A39"/>
    <w:rsid w:val="001220C2"/>
    <w:rsid w:val="00123387"/>
    <w:rsid w:val="001234DE"/>
    <w:rsid w:val="00123856"/>
    <w:rsid w:val="001245FD"/>
    <w:rsid w:val="00124F56"/>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577"/>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6B32"/>
    <w:rsid w:val="00167D10"/>
    <w:rsid w:val="00170176"/>
    <w:rsid w:val="0017068B"/>
    <w:rsid w:val="00170FFA"/>
    <w:rsid w:val="0017106B"/>
    <w:rsid w:val="00171E5B"/>
    <w:rsid w:val="001726A5"/>
    <w:rsid w:val="00172CA2"/>
    <w:rsid w:val="00173AEA"/>
    <w:rsid w:val="00174375"/>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1DDA"/>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797"/>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3DB"/>
    <w:rsid w:val="00203692"/>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D34"/>
    <w:rsid w:val="00223E82"/>
    <w:rsid w:val="0022409D"/>
    <w:rsid w:val="002242FF"/>
    <w:rsid w:val="002243A8"/>
    <w:rsid w:val="00224E31"/>
    <w:rsid w:val="00225162"/>
    <w:rsid w:val="002253B5"/>
    <w:rsid w:val="00225998"/>
    <w:rsid w:val="002270A2"/>
    <w:rsid w:val="00227999"/>
    <w:rsid w:val="0023043A"/>
    <w:rsid w:val="002305B2"/>
    <w:rsid w:val="002306D6"/>
    <w:rsid w:val="00231472"/>
    <w:rsid w:val="00231E3A"/>
    <w:rsid w:val="00232244"/>
    <w:rsid w:val="002328ED"/>
    <w:rsid w:val="00232A82"/>
    <w:rsid w:val="00233084"/>
    <w:rsid w:val="00233C8E"/>
    <w:rsid w:val="00234DB0"/>
    <w:rsid w:val="002350B0"/>
    <w:rsid w:val="002362AC"/>
    <w:rsid w:val="00236E0F"/>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2BC3"/>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4EF6"/>
    <w:rsid w:val="002B5FA5"/>
    <w:rsid w:val="002B72C2"/>
    <w:rsid w:val="002B785C"/>
    <w:rsid w:val="002B7D44"/>
    <w:rsid w:val="002C0774"/>
    <w:rsid w:val="002C08E0"/>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5D48"/>
    <w:rsid w:val="002F6E45"/>
    <w:rsid w:val="002F79C6"/>
    <w:rsid w:val="002F7FC3"/>
    <w:rsid w:val="00300156"/>
    <w:rsid w:val="003004BB"/>
    <w:rsid w:val="00300B56"/>
    <w:rsid w:val="0030147C"/>
    <w:rsid w:val="003018F6"/>
    <w:rsid w:val="00302017"/>
    <w:rsid w:val="003033E3"/>
    <w:rsid w:val="003039B4"/>
    <w:rsid w:val="003040C4"/>
    <w:rsid w:val="00304280"/>
    <w:rsid w:val="00304AE6"/>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64FD"/>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3E42"/>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8DD"/>
    <w:rsid w:val="00364E99"/>
    <w:rsid w:val="00365307"/>
    <w:rsid w:val="003660C3"/>
    <w:rsid w:val="0036669F"/>
    <w:rsid w:val="003674D6"/>
    <w:rsid w:val="00370554"/>
    <w:rsid w:val="00370BB0"/>
    <w:rsid w:val="00370C6D"/>
    <w:rsid w:val="00371338"/>
    <w:rsid w:val="003718F6"/>
    <w:rsid w:val="00371A4B"/>
    <w:rsid w:val="00371BAF"/>
    <w:rsid w:val="00371BCB"/>
    <w:rsid w:val="003727A3"/>
    <w:rsid w:val="00372958"/>
    <w:rsid w:val="00373C65"/>
    <w:rsid w:val="00374D33"/>
    <w:rsid w:val="00374DB0"/>
    <w:rsid w:val="00376BAC"/>
    <w:rsid w:val="0037702A"/>
    <w:rsid w:val="00377DC1"/>
    <w:rsid w:val="00380BE3"/>
    <w:rsid w:val="003813F4"/>
    <w:rsid w:val="00381580"/>
    <w:rsid w:val="00381ACD"/>
    <w:rsid w:val="00381FD2"/>
    <w:rsid w:val="0038203E"/>
    <w:rsid w:val="003834A0"/>
    <w:rsid w:val="003838FE"/>
    <w:rsid w:val="0038665D"/>
    <w:rsid w:val="003870EF"/>
    <w:rsid w:val="003875CF"/>
    <w:rsid w:val="00390335"/>
    <w:rsid w:val="00390454"/>
    <w:rsid w:val="00391A86"/>
    <w:rsid w:val="00392660"/>
    <w:rsid w:val="00392F08"/>
    <w:rsid w:val="00393474"/>
    <w:rsid w:val="003938EF"/>
    <w:rsid w:val="00393B83"/>
    <w:rsid w:val="00393F82"/>
    <w:rsid w:val="003943A2"/>
    <w:rsid w:val="003949ED"/>
    <w:rsid w:val="00395806"/>
    <w:rsid w:val="00396448"/>
    <w:rsid w:val="00397836"/>
    <w:rsid w:val="003A00B7"/>
    <w:rsid w:val="003A079D"/>
    <w:rsid w:val="003A11DF"/>
    <w:rsid w:val="003A12B3"/>
    <w:rsid w:val="003A1B34"/>
    <w:rsid w:val="003A23A1"/>
    <w:rsid w:val="003A24BB"/>
    <w:rsid w:val="003A435A"/>
    <w:rsid w:val="003A4EF1"/>
    <w:rsid w:val="003A5239"/>
    <w:rsid w:val="003A5C27"/>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799"/>
    <w:rsid w:val="003C2898"/>
    <w:rsid w:val="003C2A3A"/>
    <w:rsid w:val="003C2FB7"/>
    <w:rsid w:val="003C370B"/>
    <w:rsid w:val="003C4E77"/>
    <w:rsid w:val="003C5336"/>
    <w:rsid w:val="003C5C5C"/>
    <w:rsid w:val="003C5ECB"/>
    <w:rsid w:val="003C6C9C"/>
    <w:rsid w:val="003C70A4"/>
    <w:rsid w:val="003C72BA"/>
    <w:rsid w:val="003C75E2"/>
    <w:rsid w:val="003C7EE9"/>
    <w:rsid w:val="003D00A7"/>
    <w:rsid w:val="003D0795"/>
    <w:rsid w:val="003D0922"/>
    <w:rsid w:val="003D3341"/>
    <w:rsid w:val="003D3928"/>
    <w:rsid w:val="003D4443"/>
    <w:rsid w:val="003D57A6"/>
    <w:rsid w:val="003D7DFC"/>
    <w:rsid w:val="003E015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1D3"/>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C8A"/>
    <w:rsid w:val="00453F03"/>
    <w:rsid w:val="00453FC7"/>
    <w:rsid w:val="00454391"/>
    <w:rsid w:val="00454557"/>
    <w:rsid w:val="00456089"/>
    <w:rsid w:val="004561CE"/>
    <w:rsid w:val="004563A3"/>
    <w:rsid w:val="00460F60"/>
    <w:rsid w:val="0046182B"/>
    <w:rsid w:val="0046195E"/>
    <w:rsid w:val="00461A34"/>
    <w:rsid w:val="00461F33"/>
    <w:rsid w:val="00462591"/>
    <w:rsid w:val="00463C82"/>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4DF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30B"/>
    <w:rsid w:val="004A4A2F"/>
    <w:rsid w:val="004A4CAE"/>
    <w:rsid w:val="004A4D10"/>
    <w:rsid w:val="004A51CC"/>
    <w:rsid w:val="004A5274"/>
    <w:rsid w:val="004A5C1B"/>
    <w:rsid w:val="004A5FBB"/>
    <w:rsid w:val="004A60CB"/>
    <w:rsid w:val="004A79E6"/>
    <w:rsid w:val="004B08A0"/>
    <w:rsid w:val="004B0CCE"/>
    <w:rsid w:val="004B2202"/>
    <w:rsid w:val="004B31C0"/>
    <w:rsid w:val="004B3885"/>
    <w:rsid w:val="004B470F"/>
    <w:rsid w:val="004B5344"/>
    <w:rsid w:val="004B571B"/>
    <w:rsid w:val="004B62FD"/>
    <w:rsid w:val="004B64D6"/>
    <w:rsid w:val="004C0951"/>
    <w:rsid w:val="004C09FB"/>
    <w:rsid w:val="004C0C53"/>
    <w:rsid w:val="004C0F3B"/>
    <w:rsid w:val="004C106B"/>
    <w:rsid w:val="004C1193"/>
    <w:rsid w:val="004C1F3A"/>
    <w:rsid w:val="004C2088"/>
    <w:rsid w:val="004C2DDC"/>
    <w:rsid w:val="004C2F9E"/>
    <w:rsid w:val="004C32A3"/>
    <w:rsid w:val="004C39CA"/>
    <w:rsid w:val="004C3BD1"/>
    <w:rsid w:val="004C5C6C"/>
    <w:rsid w:val="004C5E7D"/>
    <w:rsid w:val="004C6F5C"/>
    <w:rsid w:val="004C70AB"/>
    <w:rsid w:val="004C758E"/>
    <w:rsid w:val="004D1079"/>
    <w:rsid w:val="004D1147"/>
    <w:rsid w:val="004D16C1"/>
    <w:rsid w:val="004D176A"/>
    <w:rsid w:val="004D1A53"/>
    <w:rsid w:val="004D2495"/>
    <w:rsid w:val="004D2B67"/>
    <w:rsid w:val="004D30DD"/>
    <w:rsid w:val="004D5E49"/>
    <w:rsid w:val="004D61A0"/>
    <w:rsid w:val="004D6F85"/>
    <w:rsid w:val="004E104F"/>
    <w:rsid w:val="004E186D"/>
    <w:rsid w:val="004E20E6"/>
    <w:rsid w:val="004E38E5"/>
    <w:rsid w:val="004E4139"/>
    <w:rsid w:val="004E5CAD"/>
    <w:rsid w:val="004E6AB1"/>
    <w:rsid w:val="004E7D81"/>
    <w:rsid w:val="004F11C0"/>
    <w:rsid w:val="004F1967"/>
    <w:rsid w:val="004F29CE"/>
    <w:rsid w:val="004F2B3E"/>
    <w:rsid w:val="004F37D7"/>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1D7"/>
    <w:rsid w:val="00505F66"/>
    <w:rsid w:val="00506F12"/>
    <w:rsid w:val="0051015F"/>
    <w:rsid w:val="0051085E"/>
    <w:rsid w:val="00511181"/>
    <w:rsid w:val="005115BB"/>
    <w:rsid w:val="00511706"/>
    <w:rsid w:val="005124E9"/>
    <w:rsid w:val="005135F6"/>
    <w:rsid w:val="00514E40"/>
    <w:rsid w:val="00515304"/>
    <w:rsid w:val="00515511"/>
    <w:rsid w:val="0051563B"/>
    <w:rsid w:val="00516532"/>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210"/>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0C82"/>
    <w:rsid w:val="0056174A"/>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5B4E"/>
    <w:rsid w:val="00596A82"/>
    <w:rsid w:val="00596AD9"/>
    <w:rsid w:val="00597392"/>
    <w:rsid w:val="00597B20"/>
    <w:rsid w:val="005A02B7"/>
    <w:rsid w:val="005A0875"/>
    <w:rsid w:val="005A1517"/>
    <w:rsid w:val="005A16D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ACE"/>
    <w:rsid w:val="005C6358"/>
    <w:rsid w:val="005C73F0"/>
    <w:rsid w:val="005C760C"/>
    <w:rsid w:val="005C799F"/>
    <w:rsid w:val="005D0A4A"/>
    <w:rsid w:val="005D1364"/>
    <w:rsid w:val="005D13F9"/>
    <w:rsid w:val="005D2DC0"/>
    <w:rsid w:val="005D2E1D"/>
    <w:rsid w:val="005D3AB3"/>
    <w:rsid w:val="005D5123"/>
    <w:rsid w:val="005D5174"/>
    <w:rsid w:val="005D6DBE"/>
    <w:rsid w:val="005D6F0D"/>
    <w:rsid w:val="005D715B"/>
    <w:rsid w:val="005D7412"/>
    <w:rsid w:val="005D7FB7"/>
    <w:rsid w:val="005E216B"/>
    <w:rsid w:val="005E37D7"/>
    <w:rsid w:val="005E3C43"/>
    <w:rsid w:val="005E6200"/>
    <w:rsid w:val="005E628C"/>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9FD"/>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4EC5"/>
    <w:rsid w:val="0062524D"/>
    <w:rsid w:val="006255F1"/>
    <w:rsid w:val="00630525"/>
    <w:rsid w:val="00630979"/>
    <w:rsid w:val="0063123F"/>
    <w:rsid w:val="00631569"/>
    <w:rsid w:val="00631EEC"/>
    <w:rsid w:val="00632295"/>
    <w:rsid w:val="00633361"/>
    <w:rsid w:val="00633983"/>
    <w:rsid w:val="006341BE"/>
    <w:rsid w:val="00635C70"/>
    <w:rsid w:val="0063643E"/>
    <w:rsid w:val="00636A13"/>
    <w:rsid w:val="006407A2"/>
    <w:rsid w:val="00641959"/>
    <w:rsid w:val="00641B1C"/>
    <w:rsid w:val="00641CF9"/>
    <w:rsid w:val="00641EC1"/>
    <w:rsid w:val="00642EB8"/>
    <w:rsid w:val="006443EA"/>
    <w:rsid w:val="006446B7"/>
    <w:rsid w:val="006452DA"/>
    <w:rsid w:val="00645722"/>
    <w:rsid w:val="00645ABC"/>
    <w:rsid w:val="00647E3E"/>
    <w:rsid w:val="006501A9"/>
    <w:rsid w:val="006501AC"/>
    <w:rsid w:val="00650822"/>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84F"/>
    <w:rsid w:val="00663BF6"/>
    <w:rsid w:val="00663F7D"/>
    <w:rsid w:val="006640D5"/>
    <w:rsid w:val="0066439C"/>
    <w:rsid w:val="0066445D"/>
    <w:rsid w:val="006649BD"/>
    <w:rsid w:val="0066599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C1E"/>
    <w:rsid w:val="00682EC8"/>
    <w:rsid w:val="006843CB"/>
    <w:rsid w:val="00684A09"/>
    <w:rsid w:val="00684AED"/>
    <w:rsid w:val="00684C91"/>
    <w:rsid w:val="0068718C"/>
    <w:rsid w:val="0068726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68F"/>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0ED2"/>
    <w:rsid w:val="006D123E"/>
    <w:rsid w:val="006D17F6"/>
    <w:rsid w:val="006D19A8"/>
    <w:rsid w:val="006D1D17"/>
    <w:rsid w:val="006D1D7B"/>
    <w:rsid w:val="006D20E6"/>
    <w:rsid w:val="006D2C00"/>
    <w:rsid w:val="006D345E"/>
    <w:rsid w:val="006D44B4"/>
    <w:rsid w:val="006D4C13"/>
    <w:rsid w:val="006D5F55"/>
    <w:rsid w:val="006D6286"/>
    <w:rsid w:val="006D6865"/>
    <w:rsid w:val="006D7161"/>
    <w:rsid w:val="006D75D1"/>
    <w:rsid w:val="006D7B37"/>
    <w:rsid w:val="006E0DC6"/>
    <w:rsid w:val="006E11AA"/>
    <w:rsid w:val="006E200F"/>
    <w:rsid w:val="006E2A00"/>
    <w:rsid w:val="006E431D"/>
    <w:rsid w:val="006E543C"/>
    <w:rsid w:val="006E659A"/>
    <w:rsid w:val="006E65A2"/>
    <w:rsid w:val="006E67EE"/>
    <w:rsid w:val="006E69F2"/>
    <w:rsid w:val="006E7593"/>
    <w:rsid w:val="006F0510"/>
    <w:rsid w:val="006F12CE"/>
    <w:rsid w:val="006F1E59"/>
    <w:rsid w:val="006F209C"/>
    <w:rsid w:val="006F2283"/>
    <w:rsid w:val="006F2969"/>
    <w:rsid w:val="006F464A"/>
    <w:rsid w:val="006F4DAB"/>
    <w:rsid w:val="006F50F7"/>
    <w:rsid w:val="006F58B6"/>
    <w:rsid w:val="006F67D0"/>
    <w:rsid w:val="006F6E7E"/>
    <w:rsid w:val="006F713D"/>
    <w:rsid w:val="006F72BD"/>
    <w:rsid w:val="006F7604"/>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A43"/>
    <w:rsid w:val="00712E53"/>
    <w:rsid w:val="00713E8F"/>
    <w:rsid w:val="0071469B"/>
    <w:rsid w:val="00714E19"/>
    <w:rsid w:val="0071563F"/>
    <w:rsid w:val="0071571C"/>
    <w:rsid w:val="007165E3"/>
    <w:rsid w:val="007167E2"/>
    <w:rsid w:val="00717223"/>
    <w:rsid w:val="007172D5"/>
    <w:rsid w:val="00717ADF"/>
    <w:rsid w:val="00717D1E"/>
    <w:rsid w:val="00720E77"/>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750"/>
    <w:rsid w:val="00755F20"/>
    <w:rsid w:val="00756078"/>
    <w:rsid w:val="007561BD"/>
    <w:rsid w:val="007561C5"/>
    <w:rsid w:val="00756513"/>
    <w:rsid w:val="00756D2F"/>
    <w:rsid w:val="007571D5"/>
    <w:rsid w:val="0075749D"/>
    <w:rsid w:val="00760702"/>
    <w:rsid w:val="0076077D"/>
    <w:rsid w:val="007628E3"/>
    <w:rsid w:val="00763320"/>
    <w:rsid w:val="0076337E"/>
    <w:rsid w:val="00763DED"/>
    <w:rsid w:val="00763E47"/>
    <w:rsid w:val="00763F88"/>
    <w:rsid w:val="00763FC4"/>
    <w:rsid w:val="00764AB3"/>
    <w:rsid w:val="00764EA3"/>
    <w:rsid w:val="00765353"/>
    <w:rsid w:val="007660DE"/>
    <w:rsid w:val="00773CBB"/>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E1"/>
    <w:rsid w:val="0079081A"/>
    <w:rsid w:val="00790909"/>
    <w:rsid w:val="00790A12"/>
    <w:rsid w:val="0079122A"/>
    <w:rsid w:val="00791D8A"/>
    <w:rsid w:val="00791DBE"/>
    <w:rsid w:val="007945F0"/>
    <w:rsid w:val="00794661"/>
    <w:rsid w:val="00796E0C"/>
    <w:rsid w:val="007A3993"/>
    <w:rsid w:val="007A43F4"/>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C7E59"/>
    <w:rsid w:val="007D09F8"/>
    <w:rsid w:val="007D147D"/>
    <w:rsid w:val="007D19EF"/>
    <w:rsid w:val="007D1BB2"/>
    <w:rsid w:val="007D244D"/>
    <w:rsid w:val="007D37A8"/>
    <w:rsid w:val="007D422A"/>
    <w:rsid w:val="007D43B9"/>
    <w:rsid w:val="007D5743"/>
    <w:rsid w:val="007D58A4"/>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15"/>
    <w:rsid w:val="007F48DB"/>
    <w:rsid w:val="007F495D"/>
    <w:rsid w:val="007F5A71"/>
    <w:rsid w:val="007F65A2"/>
    <w:rsid w:val="007F7523"/>
    <w:rsid w:val="008008F9"/>
    <w:rsid w:val="00801845"/>
    <w:rsid w:val="00801971"/>
    <w:rsid w:val="00802D55"/>
    <w:rsid w:val="008034FD"/>
    <w:rsid w:val="00804382"/>
    <w:rsid w:val="00805C19"/>
    <w:rsid w:val="008062F2"/>
    <w:rsid w:val="008067D2"/>
    <w:rsid w:val="00806C2E"/>
    <w:rsid w:val="008073E7"/>
    <w:rsid w:val="00807723"/>
    <w:rsid w:val="008077F8"/>
    <w:rsid w:val="0080788C"/>
    <w:rsid w:val="008100DB"/>
    <w:rsid w:val="0081014C"/>
    <w:rsid w:val="00810461"/>
    <w:rsid w:val="00810632"/>
    <w:rsid w:val="00812597"/>
    <w:rsid w:val="008126E6"/>
    <w:rsid w:val="00812733"/>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C1E"/>
    <w:rsid w:val="00852E8E"/>
    <w:rsid w:val="00854257"/>
    <w:rsid w:val="00854B85"/>
    <w:rsid w:val="00854DDE"/>
    <w:rsid w:val="00855790"/>
    <w:rsid w:val="00855C4D"/>
    <w:rsid w:val="008566D1"/>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6BB"/>
    <w:rsid w:val="00874FD2"/>
    <w:rsid w:val="00876F25"/>
    <w:rsid w:val="00877006"/>
    <w:rsid w:val="00880FF4"/>
    <w:rsid w:val="00881091"/>
    <w:rsid w:val="008813CF"/>
    <w:rsid w:val="008822E6"/>
    <w:rsid w:val="0088309F"/>
    <w:rsid w:val="0088354E"/>
    <w:rsid w:val="0088414F"/>
    <w:rsid w:val="00884B4B"/>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3F3"/>
    <w:rsid w:val="008A278F"/>
    <w:rsid w:val="008A2ACE"/>
    <w:rsid w:val="008A3981"/>
    <w:rsid w:val="008A6A99"/>
    <w:rsid w:val="008A6E86"/>
    <w:rsid w:val="008A793D"/>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3E2"/>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3144"/>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8D8"/>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7F1"/>
    <w:rsid w:val="00984E31"/>
    <w:rsid w:val="00984F54"/>
    <w:rsid w:val="00986DBA"/>
    <w:rsid w:val="0099150C"/>
    <w:rsid w:val="009918CD"/>
    <w:rsid w:val="00991CD2"/>
    <w:rsid w:val="00991CF9"/>
    <w:rsid w:val="00992EBB"/>
    <w:rsid w:val="00992F8C"/>
    <w:rsid w:val="0099327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614"/>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6A02"/>
    <w:rsid w:val="009C7E10"/>
    <w:rsid w:val="009D07B1"/>
    <w:rsid w:val="009D07CB"/>
    <w:rsid w:val="009D0E03"/>
    <w:rsid w:val="009D1A74"/>
    <w:rsid w:val="009D1D7B"/>
    <w:rsid w:val="009D1F99"/>
    <w:rsid w:val="009D2576"/>
    <w:rsid w:val="009D27B2"/>
    <w:rsid w:val="009D28D4"/>
    <w:rsid w:val="009D28DB"/>
    <w:rsid w:val="009D4D16"/>
    <w:rsid w:val="009D6560"/>
    <w:rsid w:val="009D6A9D"/>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4E"/>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3DB0"/>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27C4A"/>
    <w:rsid w:val="00A3041F"/>
    <w:rsid w:val="00A30A42"/>
    <w:rsid w:val="00A30C78"/>
    <w:rsid w:val="00A30F60"/>
    <w:rsid w:val="00A31376"/>
    <w:rsid w:val="00A3138B"/>
    <w:rsid w:val="00A31649"/>
    <w:rsid w:val="00A32084"/>
    <w:rsid w:val="00A3266B"/>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57C35"/>
    <w:rsid w:val="00A601ED"/>
    <w:rsid w:val="00A614FF"/>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681"/>
    <w:rsid w:val="00A807EA"/>
    <w:rsid w:val="00A809A6"/>
    <w:rsid w:val="00A80C64"/>
    <w:rsid w:val="00A81749"/>
    <w:rsid w:val="00A81FD2"/>
    <w:rsid w:val="00A82CF6"/>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177C"/>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692"/>
    <w:rsid w:val="00AF62DA"/>
    <w:rsid w:val="00AF678B"/>
    <w:rsid w:val="00AF764A"/>
    <w:rsid w:val="00B001D0"/>
    <w:rsid w:val="00B00DBB"/>
    <w:rsid w:val="00B022FC"/>
    <w:rsid w:val="00B02F4F"/>
    <w:rsid w:val="00B03FCB"/>
    <w:rsid w:val="00B06444"/>
    <w:rsid w:val="00B0646A"/>
    <w:rsid w:val="00B0726A"/>
    <w:rsid w:val="00B07552"/>
    <w:rsid w:val="00B111B1"/>
    <w:rsid w:val="00B113A5"/>
    <w:rsid w:val="00B113DD"/>
    <w:rsid w:val="00B116FF"/>
    <w:rsid w:val="00B117E8"/>
    <w:rsid w:val="00B120EE"/>
    <w:rsid w:val="00B121B9"/>
    <w:rsid w:val="00B12436"/>
    <w:rsid w:val="00B12F33"/>
    <w:rsid w:val="00B143B3"/>
    <w:rsid w:val="00B1459A"/>
    <w:rsid w:val="00B14855"/>
    <w:rsid w:val="00B149E7"/>
    <w:rsid w:val="00B14EC4"/>
    <w:rsid w:val="00B1521D"/>
    <w:rsid w:val="00B16635"/>
    <w:rsid w:val="00B1672C"/>
    <w:rsid w:val="00B16B1E"/>
    <w:rsid w:val="00B17082"/>
    <w:rsid w:val="00B20174"/>
    <w:rsid w:val="00B216D1"/>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431B"/>
    <w:rsid w:val="00B34D88"/>
    <w:rsid w:val="00B350F7"/>
    <w:rsid w:val="00B351B6"/>
    <w:rsid w:val="00B36247"/>
    <w:rsid w:val="00B3718D"/>
    <w:rsid w:val="00B372F1"/>
    <w:rsid w:val="00B373C5"/>
    <w:rsid w:val="00B379CC"/>
    <w:rsid w:val="00B401F3"/>
    <w:rsid w:val="00B407D3"/>
    <w:rsid w:val="00B4177A"/>
    <w:rsid w:val="00B426A1"/>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4F7D"/>
    <w:rsid w:val="00B65417"/>
    <w:rsid w:val="00B6593F"/>
    <w:rsid w:val="00B65FE4"/>
    <w:rsid w:val="00B670F5"/>
    <w:rsid w:val="00B7073D"/>
    <w:rsid w:val="00B7192E"/>
    <w:rsid w:val="00B72FFB"/>
    <w:rsid w:val="00B735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2D3"/>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382"/>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2FD"/>
    <w:rsid w:val="00C26A16"/>
    <w:rsid w:val="00C273DB"/>
    <w:rsid w:val="00C27766"/>
    <w:rsid w:val="00C27AEA"/>
    <w:rsid w:val="00C27BE4"/>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42E"/>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2CC"/>
    <w:rsid w:val="00C713A3"/>
    <w:rsid w:val="00C7140B"/>
    <w:rsid w:val="00C71432"/>
    <w:rsid w:val="00C7143D"/>
    <w:rsid w:val="00C72D71"/>
    <w:rsid w:val="00C730BA"/>
    <w:rsid w:val="00C7548F"/>
    <w:rsid w:val="00C75631"/>
    <w:rsid w:val="00C7573D"/>
    <w:rsid w:val="00C75C77"/>
    <w:rsid w:val="00C75E58"/>
    <w:rsid w:val="00C76031"/>
    <w:rsid w:val="00C77AA6"/>
    <w:rsid w:val="00C77DA0"/>
    <w:rsid w:val="00C80071"/>
    <w:rsid w:val="00C80604"/>
    <w:rsid w:val="00C8066F"/>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6B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4C9"/>
    <w:rsid w:val="00CD1F65"/>
    <w:rsid w:val="00CD26FC"/>
    <w:rsid w:val="00CD510A"/>
    <w:rsid w:val="00CD5C5E"/>
    <w:rsid w:val="00CD661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1"/>
    <w:rsid w:val="00CF3B02"/>
    <w:rsid w:val="00CF4A97"/>
    <w:rsid w:val="00CF63FB"/>
    <w:rsid w:val="00CF67AE"/>
    <w:rsid w:val="00D0007E"/>
    <w:rsid w:val="00D00120"/>
    <w:rsid w:val="00D024B2"/>
    <w:rsid w:val="00D035BD"/>
    <w:rsid w:val="00D040BF"/>
    <w:rsid w:val="00D041D4"/>
    <w:rsid w:val="00D0433C"/>
    <w:rsid w:val="00D04370"/>
    <w:rsid w:val="00D04C90"/>
    <w:rsid w:val="00D05548"/>
    <w:rsid w:val="00D05605"/>
    <w:rsid w:val="00D05AEA"/>
    <w:rsid w:val="00D068B3"/>
    <w:rsid w:val="00D06BC6"/>
    <w:rsid w:val="00D07A78"/>
    <w:rsid w:val="00D07DF9"/>
    <w:rsid w:val="00D1039A"/>
    <w:rsid w:val="00D1054A"/>
    <w:rsid w:val="00D11DEA"/>
    <w:rsid w:val="00D12F00"/>
    <w:rsid w:val="00D132CD"/>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A4A"/>
    <w:rsid w:val="00D25C34"/>
    <w:rsid w:val="00D25C49"/>
    <w:rsid w:val="00D2624B"/>
    <w:rsid w:val="00D2674D"/>
    <w:rsid w:val="00D269EC"/>
    <w:rsid w:val="00D26EA3"/>
    <w:rsid w:val="00D26F4B"/>
    <w:rsid w:val="00D273F0"/>
    <w:rsid w:val="00D277F9"/>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44D"/>
    <w:rsid w:val="00D5648F"/>
    <w:rsid w:val="00D56673"/>
    <w:rsid w:val="00D569AC"/>
    <w:rsid w:val="00D56D8B"/>
    <w:rsid w:val="00D56DFC"/>
    <w:rsid w:val="00D574C6"/>
    <w:rsid w:val="00D60AA3"/>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A9"/>
    <w:rsid w:val="00DA06E0"/>
    <w:rsid w:val="00DA10BF"/>
    <w:rsid w:val="00DA1438"/>
    <w:rsid w:val="00DA14FA"/>
    <w:rsid w:val="00DA30AD"/>
    <w:rsid w:val="00DA3155"/>
    <w:rsid w:val="00DA36F0"/>
    <w:rsid w:val="00DA3E51"/>
    <w:rsid w:val="00DA4A1C"/>
    <w:rsid w:val="00DA4A7A"/>
    <w:rsid w:val="00DA60F2"/>
    <w:rsid w:val="00DA6A89"/>
    <w:rsid w:val="00DA7454"/>
    <w:rsid w:val="00DA7733"/>
    <w:rsid w:val="00DA7DD9"/>
    <w:rsid w:val="00DA7F8B"/>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0B7"/>
    <w:rsid w:val="00DC07DA"/>
    <w:rsid w:val="00DC114C"/>
    <w:rsid w:val="00DC170E"/>
    <w:rsid w:val="00DC2668"/>
    <w:rsid w:val="00DC311E"/>
    <w:rsid w:val="00DC3BAE"/>
    <w:rsid w:val="00DC43D4"/>
    <w:rsid w:val="00DC4B84"/>
    <w:rsid w:val="00DC4E47"/>
    <w:rsid w:val="00DC506A"/>
    <w:rsid w:val="00DC5216"/>
    <w:rsid w:val="00DC538A"/>
    <w:rsid w:val="00DC5D60"/>
    <w:rsid w:val="00DC6C57"/>
    <w:rsid w:val="00DC6FE7"/>
    <w:rsid w:val="00DC7607"/>
    <w:rsid w:val="00DC7823"/>
    <w:rsid w:val="00DD0C49"/>
    <w:rsid w:val="00DD21FB"/>
    <w:rsid w:val="00DD26FA"/>
    <w:rsid w:val="00DD2871"/>
    <w:rsid w:val="00DD361E"/>
    <w:rsid w:val="00DD6D3C"/>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849"/>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A1D"/>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4C3"/>
    <w:rsid w:val="00E2525C"/>
    <w:rsid w:val="00E25A5D"/>
    <w:rsid w:val="00E25CBE"/>
    <w:rsid w:val="00E2647E"/>
    <w:rsid w:val="00E26B8D"/>
    <w:rsid w:val="00E272AA"/>
    <w:rsid w:val="00E275A7"/>
    <w:rsid w:val="00E300DF"/>
    <w:rsid w:val="00E3061D"/>
    <w:rsid w:val="00E30D0A"/>
    <w:rsid w:val="00E316F2"/>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3213"/>
    <w:rsid w:val="00E45901"/>
    <w:rsid w:val="00E45AD0"/>
    <w:rsid w:val="00E46155"/>
    <w:rsid w:val="00E468E6"/>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98D"/>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5C0A"/>
    <w:rsid w:val="00E97321"/>
    <w:rsid w:val="00EA0959"/>
    <w:rsid w:val="00EA11BD"/>
    <w:rsid w:val="00EA11E5"/>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4F0F"/>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63D4"/>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C07"/>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67E8"/>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168"/>
    <w:rsid w:val="00FB4BF0"/>
    <w:rsid w:val="00FB5B74"/>
    <w:rsid w:val="00FB5FDF"/>
    <w:rsid w:val="00FB7D6C"/>
    <w:rsid w:val="00FC0362"/>
    <w:rsid w:val="00FC048F"/>
    <w:rsid w:val="00FC0A76"/>
    <w:rsid w:val="00FC26BF"/>
    <w:rsid w:val="00FC27DB"/>
    <w:rsid w:val="00FC2D0E"/>
    <w:rsid w:val="00FC4450"/>
    <w:rsid w:val="00FC45DE"/>
    <w:rsid w:val="00FC5EED"/>
    <w:rsid w:val="00FC679C"/>
    <w:rsid w:val="00FC6C36"/>
    <w:rsid w:val="00FC74C4"/>
    <w:rsid w:val="00FC7836"/>
    <w:rsid w:val="00FC788F"/>
    <w:rsid w:val="00FD17BA"/>
    <w:rsid w:val="00FD191B"/>
    <w:rsid w:val="00FD1B0C"/>
    <w:rsid w:val="00FD1BE0"/>
    <w:rsid w:val="00FD276E"/>
    <w:rsid w:val="00FD35F6"/>
    <w:rsid w:val="00FD3880"/>
    <w:rsid w:val="00FD44CF"/>
    <w:rsid w:val="00FD4DBD"/>
    <w:rsid w:val="00FD501D"/>
    <w:rsid w:val="00FD58F8"/>
    <w:rsid w:val="00FD6678"/>
    <w:rsid w:val="00FD67AC"/>
    <w:rsid w:val="00FD72E1"/>
    <w:rsid w:val="00FD7465"/>
    <w:rsid w:val="00FD74DD"/>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3864"/>
    <w:rsid w:val="00FF48FB"/>
    <w:rsid w:val="00FF5529"/>
    <w:rsid w:val="00FF5AC1"/>
    <w:rsid w:val="00FF5CD1"/>
    <w:rsid w:val="00FF5CEE"/>
    <w:rsid w:val="00FF5FFE"/>
    <w:rsid w:val="00FF6433"/>
    <w:rsid w:val="00FF6A3F"/>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ListNumber2">
    <w:name w:val="List Number 2"/>
    <w:basedOn w:val="ListNumber"/>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rsid w:val="002558AC"/>
    <w:pPr>
      <w:tabs>
        <w:tab w:val="num" w:pos="360"/>
      </w:tabs>
      <w:contextualSpacing/>
    </w:pPr>
  </w:style>
  <w:style w:type="paragraph" w:customStyle="1" w:styleId="Agreement">
    <w:name w:val="Agreement"/>
    <w:basedOn w:val="Normal"/>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Normal"/>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378166">
      <w:bodyDiv w:val="1"/>
      <w:marLeft w:val="0"/>
      <w:marRight w:val="0"/>
      <w:marTop w:val="0"/>
      <w:marBottom w:val="0"/>
      <w:divBdr>
        <w:top w:val="none" w:sz="0" w:space="0" w:color="auto"/>
        <w:left w:val="none" w:sz="0" w:space="0" w:color="auto"/>
        <w:bottom w:val="none" w:sz="0" w:space="0" w:color="auto"/>
        <w:right w:val="none" w:sz="0" w:space="0" w:color="auto"/>
      </w:divBdr>
      <w:divsChild>
        <w:div w:id="2113159131">
          <w:marLeft w:val="547"/>
          <w:marRight w:val="0"/>
          <w:marTop w:val="86"/>
          <w:marBottom w:val="0"/>
          <w:divBdr>
            <w:top w:val="none" w:sz="0" w:space="0" w:color="auto"/>
            <w:left w:val="none" w:sz="0" w:space="0" w:color="auto"/>
            <w:bottom w:val="none" w:sz="0" w:space="0" w:color="auto"/>
            <w:right w:val="none" w:sz="0" w:space="0" w:color="auto"/>
          </w:divBdr>
        </w:div>
        <w:div w:id="1698432767">
          <w:marLeft w:val="1166"/>
          <w:marRight w:val="0"/>
          <w:marTop w:val="86"/>
          <w:marBottom w:val="0"/>
          <w:divBdr>
            <w:top w:val="none" w:sz="0" w:space="0" w:color="auto"/>
            <w:left w:val="none" w:sz="0" w:space="0" w:color="auto"/>
            <w:bottom w:val="none" w:sz="0" w:space="0" w:color="auto"/>
            <w:right w:val="none" w:sz="0" w:space="0" w:color="auto"/>
          </w:divBdr>
        </w:div>
        <w:div w:id="1269386345">
          <w:marLeft w:val="1166"/>
          <w:marRight w:val="0"/>
          <w:marTop w:val="86"/>
          <w:marBottom w:val="0"/>
          <w:divBdr>
            <w:top w:val="none" w:sz="0" w:space="0" w:color="auto"/>
            <w:left w:val="none" w:sz="0" w:space="0" w:color="auto"/>
            <w:bottom w:val="none" w:sz="0" w:space="0" w:color="auto"/>
            <w:right w:val="none" w:sz="0" w:space="0" w:color="auto"/>
          </w:divBdr>
        </w:div>
        <w:div w:id="151679231">
          <w:marLeft w:val="1166"/>
          <w:marRight w:val="0"/>
          <w:marTop w:val="86"/>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450221">
      <w:bodyDiv w:val="1"/>
      <w:marLeft w:val="0"/>
      <w:marRight w:val="0"/>
      <w:marTop w:val="0"/>
      <w:marBottom w:val="0"/>
      <w:divBdr>
        <w:top w:val="none" w:sz="0" w:space="0" w:color="auto"/>
        <w:left w:val="none" w:sz="0" w:space="0" w:color="auto"/>
        <w:bottom w:val="none" w:sz="0" w:space="0" w:color="auto"/>
        <w:right w:val="none" w:sz="0" w:space="0" w:color="auto"/>
      </w:divBdr>
      <w:divsChild>
        <w:div w:id="1729525509">
          <w:marLeft w:val="547"/>
          <w:marRight w:val="0"/>
          <w:marTop w:val="86"/>
          <w:marBottom w:val="0"/>
          <w:divBdr>
            <w:top w:val="none" w:sz="0" w:space="0" w:color="auto"/>
            <w:left w:val="none" w:sz="0" w:space="0" w:color="auto"/>
            <w:bottom w:val="none" w:sz="0" w:space="0" w:color="auto"/>
            <w:right w:val="none" w:sz="0" w:space="0" w:color="auto"/>
          </w:divBdr>
        </w:div>
        <w:div w:id="174998529">
          <w:marLeft w:val="547"/>
          <w:marRight w:val="0"/>
          <w:marTop w:val="86"/>
          <w:marBottom w:val="0"/>
          <w:divBdr>
            <w:top w:val="none" w:sz="0" w:space="0" w:color="auto"/>
            <w:left w:val="none" w:sz="0" w:space="0" w:color="auto"/>
            <w:bottom w:val="none" w:sz="0" w:space="0" w:color="auto"/>
            <w:right w:val="none" w:sz="0" w:space="0" w:color="auto"/>
          </w:divBdr>
        </w:div>
        <w:div w:id="342325404">
          <w:marLeft w:val="547"/>
          <w:marRight w:val="0"/>
          <w:marTop w:val="8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142220">
      <w:bodyDiv w:val="1"/>
      <w:marLeft w:val="0"/>
      <w:marRight w:val="0"/>
      <w:marTop w:val="0"/>
      <w:marBottom w:val="0"/>
      <w:divBdr>
        <w:top w:val="none" w:sz="0" w:space="0" w:color="auto"/>
        <w:left w:val="none" w:sz="0" w:space="0" w:color="auto"/>
        <w:bottom w:val="none" w:sz="0" w:space="0" w:color="auto"/>
        <w:right w:val="none" w:sz="0" w:space="0" w:color="auto"/>
      </w:divBdr>
      <w:divsChild>
        <w:div w:id="147140139">
          <w:marLeft w:val="547"/>
          <w:marRight w:val="0"/>
          <w:marTop w:val="86"/>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423813">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580409">
      <w:bodyDiv w:val="1"/>
      <w:marLeft w:val="0"/>
      <w:marRight w:val="0"/>
      <w:marTop w:val="0"/>
      <w:marBottom w:val="0"/>
      <w:divBdr>
        <w:top w:val="none" w:sz="0" w:space="0" w:color="auto"/>
        <w:left w:val="none" w:sz="0" w:space="0" w:color="auto"/>
        <w:bottom w:val="none" w:sz="0" w:space="0" w:color="auto"/>
        <w:right w:val="none" w:sz="0" w:space="0" w:color="auto"/>
      </w:divBdr>
    </w:div>
    <w:div w:id="1503936145">
      <w:bodyDiv w:val="1"/>
      <w:marLeft w:val="0"/>
      <w:marRight w:val="0"/>
      <w:marTop w:val="0"/>
      <w:marBottom w:val="0"/>
      <w:divBdr>
        <w:top w:val="none" w:sz="0" w:space="0" w:color="auto"/>
        <w:left w:val="none" w:sz="0" w:space="0" w:color="auto"/>
        <w:bottom w:val="none" w:sz="0" w:space="0" w:color="auto"/>
        <w:right w:val="none" w:sz="0" w:space="0" w:color="auto"/>
      </w:divBdr>
      <w:divsChild>
        <w:div w:id="1635745217">
          <w:marLeft w:val="547"/>
          <w:marRight w:val="0"/>
          <w:marTop w:val="86"/>
          <w:marBottom w:val="0"/>
          <w:divBdr>
            <w:top w:val="none" w:sz="0" w:space="0" w:color="auto"/>
            <w:left w:val="none" w:sz="0" w:space="0" w:color="auto"/>
            <w:bottom w:val="none" w:sz="0" w:space="0" w:color="auto"/>
            <w:right w:val="none" w:sz="0" w:space="0" w:color="auto"/>
          </w:divBdr>
        </w:div>
        <w:div w:id="2081243380">
          <w:marLeft w:val="547"/>
          <w:marRight w:val="0"/>
          <w:marTop w:val="86"/>
          <w:marBottom w:val="0"/>
          <w:divBdr>
            <w:top w:val="none" w:sz="0" w:space="0" w:color="auto"/>
            <w:left w:val="none" w:sz="0" w:space="0" w:color="auto"/>
            <w:bottom w:val="none" w:sz="0" w:space="0" w:color="auto"/>
            <w:right w:val="none" w:sz="0" w:space="0" w:color="auto"/>
          </w:divBdr>
        </w:div>
        <w:div w:id="1167281013">
          <w:marLeft w:val="547"/>
          <w:marRight w:val="0"/>
          <w:marTop w:val="86"/>
          <w:marBottom w:val="0"/>
          <w:divBdr>
            <w:top w:val="none" w:sz="0" w:space="0" w:color="auto"/>
            <w:left w:val="none" w:sz="0" w:space="0" w:color="auto"/>
            <w:bottom w:val="none" w:sz="0" w:space="0" w:color="auto"/>
            <w:right w:val="none" w:sz="0" w:space="0" w:color="auto"/>
          </w:divBdr>
        </w:div>
        <w:div w:id="442773421">
          <w:marLeft w:val="547"/>
          <w:marRight w:val="0"/>
          <w:marTop w:val="86"/>
          <w:marBottom w:val="0"/>
          <w:divBdr>
            <w:top w:val="none" w:sz="0" w:space="0" w:color="auto"/>
            <w:left w:val="none" w:sz="0" w:space="0" w:color="auto"/>
            <w:bottom w:val="none" w:sz="0" w:space="0" w:color="auto"/>
            <w:right w:val="none" w:sz="0" w:space="0" w:color="auto"/>
          </w:divBdr>
        </w:div>
        <w:div w:id="274824830">
          <w:marLeft w:val="547"/>
          <w:marRight w:val="0"/>
          <w:marTop w:val="8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840040">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D84B2-5FA4-4C46-8E18-64166315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2243</Words>
  <Characters>12789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5</cp:revision>
  <cp:lastPrinted>2007-08-28T16:45:00Z</cp:lastPrinted>
  <dcterms:created xsi:type="dcterms:W3CDTF">2019-11-07T17:29:00Z</dcterms:created>
  <dcterms:modified xsi:type="dcterms:W3CDTF">2019-11-07T17:42:00Z</dcterms:modified>
</cp:coreProperties>
</file>